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63" w:rsidRDefault="00BB0083" w:rsidP="00A62863">
      <w:pPr>
        <w:spacing w:line="336" w:lineRule="auto"/>
        <w:ind w:right="74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7728" behindDoc="1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443230</wp:posOffset>
            </wp:positionV>
            <wp:extent cx="5829300" cy="848360"/>
            <wp:effectExtent l="19050" t="0" r="0" b="0"/>
            <wp:wrapTight wrapText="bothSides">
              <wp:wrapPolygon edited="0">
                <wp:start x="-71" y="0"/>
                <wp:lineTo x="-71" y="20856"/>
                <wp:lineTo x="21600" y="20856"/>
                <wp:lineTo x="21600" y="0"/>
                <wp:lineTo x="-71" y="0"/>
              </wp:wrapPolygon>
            </wp:wrapTight>
            <wp:docPr id="3" name="Bild 2" descr="Unbenann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benannt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2" w:type="dxa"/>
        <w:tblLook w:val="0000"/>
      </w:tblPr>
      <w:tblGrid>
        <w:gridCol w:w="3888"/>
        <w:gridCol w:w="5684"/>
      </w:tblGrid>
      <w:tr w:rsidR="00A62863" w:rsidTr="00A62863">
        <w:trPr>
          <w:trHeight w:val="1122"/>
        </w:trPr>
        <w:tc>
          <w:tcPr>
            <w:tcW w:w="3888" w:type="dxa"/>
          </w:tcPr>
          <w:p w:rsidR="00A62863" w:rsidRDefault="00A62863" w:rsidP="00A62863">
            <w:pPr>
              <w:pStyle w:val="Kopfzeile"/>
              <w:tabs>
                <w:tab w:val="clear" w:pos="4536"/>
                <w:tab w:val="clear" w:pos="9072"/>
              </w:tabs>
              <w:spacing w:line="336" w:lineRule="auto"/>
              <w:rPr>
                <w:rFonts w:ascii="Arial" w:hAnsi="Arial" w:cs="Arial"/>
                <w:sz w:val="28"/>
                <w:szCs w:val="2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>PRESSE-INFORMATION</w:t>
            </w:r>
            <w:r w:rsidRPr="00311F8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8"/>
              </w:rPr>
              <w:t xml:space="preserve">im Auftrag </w:t>
            </w:r>
            <w:r w:rsidR="008A6EC8">
              <w:rPr>
                <w:rFonts w:ascii="Arial" w:hAnsi="Arial" w:cs="Arial"/>
                <w:sz w:val="28"/>
              </w:rPr>
              <w:t>der</w:t>
            </w:r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684" w:type="dxa"/>
          </w:tcPr>
          <w:p w:rsidR="00A62863" w:rsidRPr="002C23B6" w:rsidRDefault="00BB0083" w:rsidP="00A62863">
            <w:pPr>
              <w:pStyle w:val="Kopfzeile"/>
              <w:tabs>
                <w:tab w:val="clear" w:pos="4536"/>
                <w:tab w:val="clear" w:pos="9072"/>
              </w:tabs>
              <w:spacing w:line="336" w:lineRule="auto"/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400300" cy="542925"/>
                  <wp:effectExtent l="19050" t="0" r="0" b="0"/>
                  <wp:docPr id="1" name="Bild 1" descr="go!Akademie-Logo_breit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!Akademie-Logo_breit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863" w:rsidRDefault="00A62863" w:rsidP="0004695C">
      <w:pPr>
        <w:ind w:right="-338"/>
      </w:pPr>
    </w:p>
    <w:p w:rsidR="000932EF" w:rsidRPr="00EF22A0" w:rsidRDefault="000932EF" w:rsidP="0004695C">
      <w:pPr>
        <w:ind w:right="-338"/>
      </w:pPr>
    </w:p>
    <w:p w:rsidR="002C23B6" w:rsidRPr="00222382" w:rsidRDefault="00AD6258" w:rsidP="002C23B6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„</w:t>
      </w:r>
      <w:r w:rsidR="00AB5B2A">
        <w:rPr>
          <w:sz w:val="28"/>
          <w:szCs w:val="28"/>
        </w:rPr>
        <w:t>Finanzvertrieb geht heute anders</w:t>
      </w:r>
      <w:r>
        <w:rPr>
          <w:sz w:val="28"/>
          <w:szCs w:val="28"/>
        </w:rPr>
        <w:t>“</w:t>
      </w:r>
    </w:p>
    <w:p w:rsidR="00EB19BC" w:rsidRPr="00223568" w:rsidRDefault="00AD6258" w:rsidP="00EB19B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Praxis-Booklet speziell für Finan</w:t>
      </w:r>
      <w:r w:rsidR="00A61E83">
        <w:rPr>
          <w:rFonts w:ascii="Arial" w:hAnsi="Arial"/>
          <w:b/>
          <w:sz w:val="22"/>
        </w:rPr>
        <w:t>z</w:t>
      </w:r>
      <w:r>
        <w:rPr>
          <w:rFonts w:ascii="Arial" w:hAnsi="Arial"/>
          <w:b/>
          <w:sz w:val="22"/>
        </w:rPr>
        <w:t>diens</w:t>
      </w:r>
      <w:r w:rsidR="00616E33">
        <w:rPr>
          <w:rFonts w:ascii="Arial" w:hAnsi="Arial"/>
          <w:b/>
          <w:sz w:val="22"/>
        </w:rPr>
        <w:t>t</w:t>
      </w:r>
      <w:r>
        <w:rPr>
          <w:rFonts w:ascii="Arial" w:hAnsi="Arial"/>
          <w:b/>
          <w:sz w:val="22"/>
        </w:rPr>
        <w:t>leist</w:t>
      </w:r>
      <w:r w:rsidR="00A61E83">
        <w:rPr>
          <w:rFonts w:ascii="Arial" w:hAnsi="Arial"/>
          <w:b/>
          <w:sz w:val="22"/>
        </w:rPr>
        <w:t>ung</w:t>
      </w:r>
      <w:r>
        <w:rPr>
          <w:rFonts w:ascii="Arial" w:hAnsi="Arial"/>
          <w:b/>
          <w:sz w:val="22"/>
        </w:rPr>
        <w:t xml:space="preserve"> </w:t>
      </w:r>
      <w:r w:rsidR="00616E33">
        <w:rPr>
          <w:rFonts w:ascii="Arial" w:hAnsi="Arial"/>
          <w:b/>
          <w:sz w:val="22"/>
        </w:rPr>
        <w:t>von Top-Referent Andreas Buhr</w:t>
      </w:r>
    </w:p>
    <w:p w:rsidR="00133130" w:rsidRPr="00AD6EDA" w:rsidRDefault="00133130" w:rsidP="00133130">
      <w:pPr>
        <w:rPr>
          <w:color w:val="000000"/>
        </w:rPr>
      </w:pPr>
    </w:p>
    <w:p w:rsidR="00A43316" w:rsidRPr="00FF429D" w:rsidRDefault="00273BBB" w:rsidP="00F00CB8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F489D">
        <w:rPr>
          <w:rFonts w:ascii="Arial" w:hAnsi="Arial" w:cs="Arial"/>
          <w:color w:val="000000"/>
          <w:sz w:val="20"/>
          <w:szCs w:val="20"/>
        </w:rPr>
        <w:t xml:space="preserve">Köln, </w:t>
      </w:r>
      <w:r w:rsidR="00D81434">
        <w:rPr>
          <w:rFonts w:ascii="Arial" w:hAnsi="Arial" w:cs="Arial"/>
          <w:color w:val="000000"/>
          <w:sz w:val="20"/>
          <w:szCs w:val="20"/>
        </w:rPr>
        <w:t>1</w:t>
      </w:r>
      <w:r w:rsidR="00DC140D">
        <w:rPr>
          <w:rFonts w:ascii="Arial" w:hAnsi="Arial" w:cs="Arial"/>
          <w:color w:val="000000"/>
          <w:sz w:val="20"/>
          <w:szCs w:val="20"/>
        </w:rPr>
        <w:t>6</w:t>
      </w:r>
      <w:r w:rsidR="00F73228" w:rsidRPr="00BF489D">
        <w:rPr>
          <w:rFonts w:ascii="Arial" w:hAnsi="Arial" w:cs="Arial"/>
          <w:color w:val="000000"/>
          <w:sz w:val="20"/>
          <w:szCs w:val="20"/>
        </w:rPr>
        <w:t>.</w:t>
      </w:r>
      <w:r w:rsidR="005A7471" w:rsidRPr="00BF489D">
        <w:rPr>
          <w:rFonts w:ascii="Arial" w:hAnsi="Arial" w:cs="Arial"/>
          <w:color w:val="000000"/>
          <w:sz w:val="20"/>
          <w:szCs w:val="20"/>
        </w:rPr>
        <w:t>0</w:t>
      </w:r>
      <w:r w:rsidR="00D81434">
        <w:rPr>
          <w:rFonts w:ascii="Arial" w:hAnsi="Arial" w:cs="Arial"/>
          <w:color w:val="000000"/>
          <w:sz w:val="20"/>
          <w:szCs w:val="20"/>
        </w:rPr>
        <w:t>5</w:t>
      </w:r>
      <w:r w:rsidR="00F73228" w:rsidRPr="00BF489D">
        <w:rPr>
          <w:rFonts w:ascii="Arial" w:hAnsi="Arial" w:cs="Arial"/>
          <w:color w:val="000000"/>
          <w:sz w:val="20"/>
          <w:szCs w:val="20"/>
        </w:rPr>
        <w:t>.201</w:t>
      </w:r>
      <w:r w:rsidR="00D81434">
        <w:rPr>
          <w:rFonts w:ascii="Arial" w:hAnsi="Arial" w:cs="Arial"/>
          <w:color w:val="000000"/>
          <w:sz w:val="20"/>
          <w:szCs w:val="20"/>
        </w:rPr>
        <w:t>3</w:t>
      </w:r>
      <w:r w:rsidR="002763DD" w:rsidRPr="00BF489D">
        <w:rPr>
          <w:rFonts w:ascii="Arial" w:hAnsi="Arial" w:cs="Arial"/>
          <w:color w:val="000000"/>
          <w:sz w:val="20"/>
          <w:szCs w:val="20"/>
        </w:rPr>
        <w:t xml:space="preserve"> </w:t>
      </w:r>
      <w:r w:rsidR="00A43316">
        <w:rPr>
          <w:rFonts w:ascii="Arial" w:hAnsi="Arial" w:cs="Arial"/>
          <w:color w:val="000000"/>
          <w:sz w:val="20"/>
          <w:szCs w:val="20"/>
        </w:rPr>
        <w:t>– Statt zum Versicherungsvermittler geh</w:t>
      </w:r>
      <w:r w:rsidR="0069409F">
        <w:rPr>
          <w:rFonts w:ascii="Arial" w:hAnsi="Arial" w:cs="Arial"/>
          <w:color w:val="000000"/>
          <w:sz w:val="20"/>
          <w:szCs w:val="20"/>
        </w:rPr>
        <w:t>t</w:t>
      </w:r>
      <w:r w:rsidR="003D6290">
        <w:rPr>
          <w:rFonts w:ascii="Arial" w:hAnsi="Arial" w:cs="Arial"/>
          <w:color w:val="000000"/>
          <w:sz w:val="20"/>
          <w:szCs w:val="20"/>
        </w:rPr>
        <w:t xml:space="preserve"> </w:t>
      </w:r>
      <w:r w:rsidR="0069409F">
        <w:rPr>
          <w:rFonts w:ascii="Arial" w:hAnsi="Arial" w:cs="Arial"/>
          <w:color w:val="000000"/>
          <w:sz w:val="20"/>
          <w:szCs w:val="20"/>
        </w:rPr>
        <w:t>der Kunde von heute</w:t>
      </w:r>
      <w:r w:rsidR="00A43316">
        <w:rPr>
          <w:rFonts w:ascii="Arial" w:hAnsi="Arial" w:cs="Arial"/>
          <w:color w:val="000000"/>
          <w:sz w:val="20"/>
          <w:szCs w:val="20"/>
        </w:rPr>
        <w:t xml:space="preserve"> ins Internet. </w:t>
      </w:r>
      <w:r w:rsidR="003D6290">
        <w:rPr>
          <w:rFonts w:ascii="Arial" w:hAnsi="Arial" w:cs="Arial"/>
          <w:color w:val="000000"/>
          <w:sz w:val="20"/>
          <w:szCs w:val="20"/>
        </w:rPr>
        <w:t xml:space="preserve">Statt sich vom Finanzberater an die möglichen Anlageformen heranführen zu lassen, 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nutzt er </w:t>
      </w:r>
      <w:r w:rsidR="00252A24">
        <w:rPr>
          <w:rFonts w:ascii="Arial" w:hAnsi="Arial" w:cs="Arial"/>
          <w:color w:val="000000"/>
          <w:sz w:val="20"/>
          <w:szCs w:val="20"/>
        </w:rPr>
        <w:t>Suchmaschinen und Vergleichsportale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 als ersten Ratgeber und </w:t>
      </w:r>
      <w:r w:rsidR="00252A24">
        <w:rPr>
          <w:rFonts w:ascii="Arial" w:hAnsi="Arial" w:cs="Arial"/>
          <w:color w:val="000000"/>
          <w:sz w:val="20"/>
          <w:szCs w:val="20"/>
        </w:rPr>
        <w:t xml:space="preserve">kommt dann gerüstet </w:t>
      </w:r>
      <w:r w:rsidR="003D6290">
        <w:rPr>
          <w:rFonts w:ascii="Arial" w:hAnsi="Arial" w:cs="Arial"/>
          <w:color w:val="000000"/>
          <w:sz w:val="20"/>
          <w:szCs w:val="20"/>
        </w:rPr>
        <w:t xml:space="preserve">mit Detailfragen </w:t>
      </w:r>
      <w:r w:rsidR="00252A24">
        <w:rPr>
          <w:rFonts w:ascii="Arial" w:hAnsi="Arial" w:cs="Arial"/>
          <w:color w:val="000000"/>
          <w:sz w:val="20"/>
          <w:szCs w:val="20"/>
        </w:rPr>
        <w:t>und Vergleichszahlen zum Gespräch mit dem Versicherungsmakler. Dass d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er Kunde 3.0 </w:t>
      </w:r>
      <w:r w:rsidR="00301135">
        <w:rPr>
          <w:rFonts w:ascii="Arial" w:hAnsi="Arial" w:cs="Arial"/>
          <w:color w:val="000000"/>
          <w:sz w:val="20"/>
          <w:szCs w:val="20"/>
        </w:rPr>
        <w:t>Finanz- und Versicherungs</w:t>
      </w:r>
      <w:r w:rsidR="00BF5250">
        <w:rPr>
          <w:rFonts w:ascii="Arial" w:hAnsi="Arial" w:cs="Arial"/>
          <w:color w:val="000000"/>
          <w:sz w:val="20"/>
          <w:szCs w:val="20"/>
        </w:rPr>
        <w:t>dienstleister</w:t>
      </w:r>
      <w:r w:rsidR="00301135">
        <w:rPr>
          <w:rFonts w:ascii="Arial" w:hAnsi="Arial" w:cs="Arial"/>
          <w:color w:val="000000"/>
          <w:sz w:val="20"/>
          <w:szCs w:val="20"/>
        </w:rPr>
        <w:t xml:space="preserve"> </w:t>
      </w:r>
      <w:r w:rsidR="00BF5250">
        <w:rPr>
          <w:rFonts w:ascii="Arial" w:hAnsi="Arial" w:cs="Arial"/>
          <w:color w:val="000000"/>
          <w:sz w:val="20"/>
          <w:szCs w:val="20"/>
        </w:rPr>
        <w:t>vor völlig neue Herausforderungen</w:t>
      </w:r>
      <w:r w:rsidR="000E75EF">
        <w:rPr>
          <w:rFonts w:ascii="Arial" w:hAnsi="Arial" w:cs="Arial"/>
          <w:color w:val="000000"/>
          <w:sz w:val="20"/>
          <w:szCs w:val="20"/>
        </w:rPr>
        <w:t xml:space="preserve"> in Sachen Beratung und Vertrieb</w:t>
      </w:r>
      <w:r w:rsidR="00252A24">
        <w:rPr>
          <w:rFonts w:ascii="Arial" w:hAnsi="Arial" w:cs="Arial"/>
          <w:color w:val="000000"/>
          <w:sz w:val="20"/>
          <w:szCs w:val="20"/>
        </w:rPr>
        <w:t xml:space="preserve"> stellt, merkt die ganze Branche</w:t>
      </w:r>
      <w:r w:rsidR="00BF5250">
        <w:rPr>
          <w:rFonts w:ascii="Arial" w:hAnsi="Arial" w:cs="Arial"/>
          <w:color w:val="000000"/>
          <w:sz w:val="20"/>
          <w:szCs w:val="20"/>
        </w:rPr>
        <w:t xml:space="preserve">. Wie </w:t>
      </w:r>
      <w:r w:rsidR="00252A24">
        <w:rPr>
          <w:rFonts w:ascii="Arial" w:hAnsi="Arial" w:cs="Arial"/>
          <w:color w:val="000000"/>
          <w:sz w:val="20"/>
          <w:szCs w:val="20"/>
        </w:rPr>
        <w:t>aber</w:t>
      </w:r>
      <w:r w:rsidR="000E75EF">
        <w:rPr>
          <w:rFonts w:ascii="Arial" w:hAnsi="Arial" w:cs="Arial"/>
          <w:color w:val="000000"/>
          <w:sz w:val="20"/>
          <w:szCs w:val="20"/>
        </w:rPr>
        <w:t xml:space="preserve"> </w:t>
      </w:r>
      <w:r w:rsidR="00BF5250">
        <w:rPr>
          <w:rFonts w:ascii="Arial" w:hAnsi="Arial" w:cs="Arial"/>
          <w:color w:val="000000"/>
          <w:sz w:val="20"/>
          <w:szCs w:val="20"/>
        </w:rPr>
        <w:t xml:space="preserve">können </w:t>
      </w:r>
      <w:r w:rsidR="00252A24">
        <w:rPr>
          <w:rFonts w:ascii="Arial" w:hAnsi="Arial" w:cs="Arial"/>
          <w:color w:val="000000"/>
          <w:sz w:val="20"/>
          <w:szCs w:val="20"/>
        </w:rPr>
        <w:t>Makler den agilen Kunden 3.0</w:t>
      </w:r>
      <w:r w:rsidR="00BF5250">
        <w:rPr>
          <w:rFonts w:ascii="Arial" w:hAnsi="Arial" w:cs="Arial"/>
          <w:color w:val="000000"/>
          <w:sz w:val="20"/>
          <w:szCs w:val="20"/>
        </w:rPr>
        <w:t xml:space="preserve"> aus </w:t>
      </w:r>
      <w:r w:rsidR="00BF5250" w:rsidRPr="00BF5250">
        <w:rPr>
          <w:rFonts w:ascii="Arial" w:hAnsi="Arial" w:cs="Arial"/>
          <w:sz w:val="20"/>
          <w:szCs w:val="20"/>
        </w:rPr>
        <w:t xml:space="preserve">dem Netz fischen und ihn Schritt für Schritt zum Vertragsabschluss </w:t>
      </w:r>
      <w:r w:rsidR="00BF5250">
        <w:rPr>
          <w:rFonts w:ascii="Arial" w:hAnsi="Arial" w:cs="Arial"/>
          <w:sz w:val="20"/>
          <w:szCs w:val="20"/>
        </w:rPr>
        <w:t>„</w:t>
      </w:r>
      <w:r w:rsidR="00BF5250" w:rsidRPr="00BF5250">
        <w:rPr>
          <w:rFonts w:ascii="Arial" w:hAnsi="Arial" w:cs="Arial"/>
          <w:sz w:val="20"/>
          <w:szCs w:val="20"/>
        </w:rPr>
        <w:t xml:space="preserve">im real </w:t>
      </w:r>
      <w:proofErr w:type="spellStart"/>
      <w:r w:rsidR="00BF5250" w:rsidRPr="00BF5250">
        <w:rPr>
          <w:rFonts w:ascii="Arial" w:hAnsi="Arial" w:cs="Arial"/>
          <w:sz w:val="20"/>
          <w:szCs w:val="20"/>
        </w:rPr>
        <w:t>life</w:t>
      </w:r>
      <w:proofErr w:type="spellEnd"/>
      <w:r w:rsidR="00BF5250">
        <w:rPr>
          <w:rFonts w:ascii="Arial" w:hAnsi="Arial" w:cs="Arial"/>
          <w:sz w:val="20"/>
          <w:szCs w:val="20"/>
        </w:rPr>
        <w:t>“</w:t>
      </w:r>
      <w:r w:rsidR="00BF5250" w:rsidRPr="00BF5250">
        <w:rPr>
          <w:rFonts w:ascii="Arial" w:hAnsi="Arial" w:cs="Arial"/>
          <w:sz w:val="20"/>
          <w:szCs w:val="20"/>
        </w:rPr>
        <w:t xml:space="preserve"> führen</w:t>
      </w:r>
      <w:r w:rsidR="00BF5250">
        <w:rPr>
          <w:rFonts w:ascii="Arial" w:hAnsi="Arial" w:cs="Arial"/>
          <w:sz w:val="20"/>
          <w:szCs w:val="20"/>
        </w:rPr>
        <w:t>?</w:t>
      </w:r>
      <w:r w:rsidR="00BF5250" w:rsidRPr="00BF5250">
        <w:rPr>
          <w:rFonts w:ascii="Arial" w:hAnsi="Arial" w:cs="Arial"/>
          <w:color w:val="000000"/>
          <w:sz w:val="20"/>
          <w:szCs w:val="20"/>
        </w:rPr>
        <w:t xml:space="preserve"> 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Antworten </w:t>
      </w:r>
      <w:r w:rsidR="00A61E83">
        <w:rPr>
          <w:rFonts w:ascii="Arial" w:hAnsi="Arial" w:cs="Arial"/>
          <w:color w:val="000000"/>
          <w:sz w:val="20"/>
          <w:szCs w:val="20"/>
        </w:rPr>
        <w:t xml:space="preserve">auf diese </w:t>
      </w:r>
      <w:r w:rsidR="002B5BAF">
        <w:rPr>
          <w:rFonts w:ascii="Arial" w:hAnsi="Arial" w:cs="Arial"/>
          <w:color w:val="000000"/>
          <w:sz w:val="20"/>
          <w:szCs w:val="20"/>
        </w:rPr>
        <w:t>erfolgs</w:t>
      </w:r>
      <w:r w:rsidR="00A61E83">
        <w:rPr>
          <w:rFonts w:ascii="Arial" w:hAnsi="Arial" w:cs="Arial"/>
          <w:color w:val="000000"/>
          <w:sz w:val="20"/>
          <w:szCs w:val="20"/>
        </w:rPr>
        <w:t>entscheidende Frage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 gibt</w:t>
      </w:r>
      <w:r w:rsidR="00BF5250">
        <w:rPr>
          <w:rFonts w:ascii="Arial" w:hAnsi="Arial" w:cs="Arial"/>
          <w:color w:val="000000"/>
          <w:sz w:val="20"/>
          <w:szCs w:val="20"/>
        </w:rPr>
        <w:t xml:space="preserve"> Andreas Buhr, Experte für Führung im Vertrieb, in seiner neuen Publikation</w:t>
      </w:r>
      <w:r w:rsidR="00301135">
        <w:rPr>
          <w:rFonts w:ascii="Arial" w:hAnsi="Arial" w:cs="Arial"/>
          <w:color w:val="000000"/>
          <w:sz w:val="20"/>
          <w:szCs w:val="20"/>
        </w:rPr>
        <w:t xml:space="preserve"> „Finanzvertrieb geht heute anders“</w:t>
      </w:r>
      <w:r w:rsidR="00BF5250">
        <w:rPr>
          <w:rFonts w:ascii="Arial" w:hAnsi="Arial" w:cs="Arial"/>
          <w:color w:val="000000"/>
          <w:sz w:val="20"/>
          <w:szCs w:val="20"/>
        </w:rPr>
        <w:t>.</w:t>
      </w:r>
      <w:r w:rsidR="00301135">
        <w:rPr>
          <w:rFonts w:ascii="Arial" w:hAnsi="Arial" w:cs="Arial"/>
          <w:color w:val="000000"/>
          <w:sz w:val="20"/>
          <w:szCs w:val="20"/>
        </w:rPr>
        <w:t xml:space="preserve"> </w:t>
      </w:r>
      <w:r w:rsidR="00FA69BB">
        <w:rPr>
          <w:rFonts w:ascii="Arial" w:hAnsi="Arial" w:cs="Arial"/>
          <w:color w:val="000000"/>
          <w:sz w:val="20"/>
          <w:szCs w:val="20"/>
        </w:rPr>
        <w:t xml:space="preserve">Komprimiert und fokussiert auf die Branche macht der Autor in seinem bei </w:t>
      </w:r>
      <w:r w:rsidR="0069409F">
        <w:rPr>
          <w:rFonts w:ascii="Arial" w:hAnsi="Arial" w:cs="Arial"/>
          <w:color w:val="000000"/>
          <w:sz w:val="20"/>
          <w:szCs w:val="20"/>
        </w:rPr>
        <w:t>Wolter</w:t>
      </w:r>
      <w:r w:rsidR="002B5BAF">
        <w:rPr>
          <w:rFonts w:ascii="Arial" w:hAnsi="Arial" w:cs="Arial"/>
          <w:color w:val="000000"/>
          <w:sz w:val="20"/>
          <w:szCs w:val="20"/>
        </w:rPr>
        <w:t>s</w:t>
      </w:r>
      <w:r w:rsidR="005E3851">
        <w:rPr>
          <w:rFonts w:ascii="Arial" w:hAnsi="Arial" w:cs="Arial"/>
          <w:color w:val="000000"/>
          <w:sz w:val="20"/>
          <w:szCs w:val="20"/>
        </w:rPr>
        <w:t xml:space="preserve"> </w:t>
      </w:r>
      <w:r w:rsidR="0069409F">
        <w:rPr>
          <w:rFonts w:ascii="Arial" w:hAnsi="Arial" w:cs="Arial"/>
          <w:color w:val="000000"/>
          <w:sz w:val="20"/>
          <w:szCs w:val="20"/>
        </w:rPr>
        <w:t>Kluwe</w:t>
      </w:r>
      <w:r w:rsidR="00FA69BB">
        <w:rPr>
          <w:rFonts w:ascii="Arial" w:hAnsi="Arial" w:cs="Arial"/>
          <w:color w:val="000000"/>
          <w:sz w:val="20"/>
          <w:szCs w:val="20"/>
        </w:rPr>
        <w:t>r erschienenen</w:t>
      </w:r>
      <w:r w:rsidR="0069409F">
        <w:rPr>
          <w:rFonts w:ascii="Arial" w:hAnsi="Arial" w:cs="Arial"/>
          <w:color w:val="000000"/>
          <w:sz w:val="20"/>
          <w:szCs w:val="20"/>
        </w:rPr>
        <w:t xml:space="preserve"> Booklet </w:t>
      </w:r>
      <w:r w:rsidR="00FA69BB">
        <w:rPr>
          <w:rFonts w:ascii="Arial" w:hAnsi="Arial" w:cs="Arial"/>
          <w:color w:val="000000"/>
          <w:sz w:val="20"/>
          <w:szCs w:val="20"/>
        </w:rPr>
        <w:t>d</w:t>
      </w:r>
      <w:r w:rsidR="00A61E83">
        <w:rPr>
          <w:rFonts w:ascii="Arial" w:hAnsi="Arial" w:cs="Arial"/>
          <w:color w:val="000000"/>
          <w:sz w:val="20"/>
          <w:szCs w:val="20"/>
        </w:rPr>
        <w:t>eutlich</w:t>
      </w:r>
      <w:r w:rsidR="00252A24">
        <w:rPr>
          <w:rFonts w:ascii="Arial" w:hAnsi="Arial" w:cs="Arial"/>
          <w:color w:val="000000"/>
          <w:sz w:val="20"/>
          <w:szCs w:val="20"/>
        </w:rPr>
        <w:t>, wie</w:t>
      </w:r>
      <w:r w:rsidR="00A61E83">
        <w:rPr>
          <w:rFonts w:ascii="Arial" w:hAnsi="Arial" w:cs="Arial"/>
          <w:color w:val="000000"/>
          <w:sz w:val="20"/>
          <w:szCs w:val="20"/>
        </w:rPr>
        <w:t xml:space="preserve"> Finanzdienstleister sich den veränderten Marktverhältnissen stellen </w:t>
      </w:r>
      <w:r w:rsidR="00252A24">
        <w:rPr>
          <w:rFonts w:ascii="Arial" w:hAnsi="Arial" w:cs="Arial"/>
          <w:color w:val="000000"/>
          <w:sz w:val="20"/>
          <w:szCs w:val="20"/>
        </w:rPr>
        <w:t>können – in technischer wie in strategischer und kommunikativer Hinsicht.</w:t>
      </w:r>
    </w:p>
    <w:p w:rsidR="00EF4982" w:rsidRDefault="00EF4982" w:rsidP="00EF4982">
      <w:pPr>
        <w:spacing w:line="360" w:lineRule="auto"/>
        <w:rPr>
          <w:rStyle w:val="Fett"/>
          <w:rFonts w:ascii="Arial" w:eastAsia="Times" w:hAnsi="Arial" w:cs="Arial"/>
          <w:b w:val="0"/>
          <w:color w:val="000000"/>
          <w:sz w:val="20"/>
          <w:szCs w:val="20"/>
          <w:lang w:eastAsia="ar-SA"/>
        </w:rPr>
      </w:pPr>
    </w:p>
    <w:p w:rsidR="00EF4982" w:rsidRPr="00EF4982" w:rsidRDefault="00280B6E" w:rsidP="00EF4982">
      <w:pPr>
        <w:spacing w:line="360" w:lineRule="auto"/>
        <w:rPr>
          <w:rStyle w:val="Fett"/>
          <w:rFonts w:ascii="Arial" w:hAnsi="Arial" w:cs="Arial"/>
          <w:bCs w:val="0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Neue Kommunikationskanäle </w:t>
      </w:r>
      <w:r w:rsidR="000E75EF">
        <w:rPr>
          <w:rFonts w:ascii="Arial" w:hAnsi="Arial" w:cs="Arial"/>
          <w:b/>
          <w:color w:val="000000"/>
          <w:sz w:val="20"/>
        </w:rPr>
        <w:t>müssen genutzt werden</w:t>
      </w:r>
    </w:p>
    <w:tbl>
      <w:tblPr>
        <w:tblW w:w="0" w:type="auto"/>
        <w:tblLook w:val="01E0"/>
      </w:tblPr>
      <w:tblGrid>
        <w:gridCol w:w="5620"/>
        <w:gridCol w:w="3666"/>
      </w:tblGrid>
      <w:tr w:rsidR="00EF4982" w:rsidRPr="00B84C6E" w:rsidTr="00EF4982">
        <w:tc>
          <w:tcPr>
            <w:tcW w:w="5868" w:type="dxa"/>
          </w:tcPr>
          <w:p w:rsidR="002B5BAF" w:rsidRDefault="002B3530" w:rsidP="00404C13">
            <w:pPr>
              <w:pStyle w:val="Textkrper3"/>
              <w:spacing w:line="384" w:lineRule="auto"/>
            </w:pPr>
            <w:r>
              <w:t>„</w:t>
            </w:r>
            <w:r w:rsidR="00477325">
              <w:t xml:space="preserve">Die Vermittlung von </w:t>
            </w:r>
            <w:r>
              <w:t>Finanzprodukte</w:t>
            </w:r>
            <w:r w:rsidR="00477325">
              <w:t>n ist</w:t>
            </w:r>
            <w:r>
              <w:t xml:space="preserve"> weiterhin Vertrauenssache. Das hat sich auch in Zeiten von </w:t>
            </w:r>
            <w:r w:rsidR="00252A24">
              <w:t xml:space="preserve">Finanzportalen, Vergleichsplattformen und </w:t>
            </w:r>
            <w:proofErr w:type="spellStart"/>
            <w:r w:rsidR="00252A24">
              <w:t>Social</w:t>
            </w:r>
            <w:proofErr w:type="spellEnd"/>
            <w:r w:rsidR="00252A24">
              <w:t xml:space="preserve"> Media</w:t>
            </w:r>
            <w:r>
              <w:t xml:space="preserve"> nicht geändert. Neu sind jedoch die Kommunikationswege </w:t>
            </w:r>
            <w:r w:rsidR="000E75EF">
              <w:t>sowie die</w:t>
            </w:r>
            <w:r>
              <w:t xml:space="preserve"> Anforderungen, die Kunden an Finanzdienstleister stellen“, </w:t>
            </w:r>
            <w:r w:rsidR="000E75EF">
              <w:t>erläutert</w:t>
            </w:r>
            <w:r>
              <w:t xml:space="preserve"> Andreas Buhr. </w:t>
            </w:r>
            <w:r w:rsidR="002B5BAF">
              <w:t xml:space="preserve">Auf </w:t>
            </w:r>
            <w:r w:rsidR="00616E33">
              <w:t>mehr als 90</w:t>
            </w:r>
            <w:r w:rsidR="002B5BAF">
              <w:t xml:space="preserve"> Seiten</w:t>
            </w:r>
            <w:r>
              <w:t xml:space="preserve"> beschreibt </w:t>
            </w:r>
            <w:r w:rsidR="000E75EF">
              <w:t>er</w:t>
            </w:r>
            <w:r w:rsidR="002B5BAF">
              <w:t xml:space="preserve"> in seinem Booklet</w:t>
            </w:r>
            <w:r>
              <w:t xml:space="preserve">, auf welchen Kommunikationskanälen Finanzberater und Vermittler ihre Kunden heute erreichen, wie diese angesprochen werden wollen und letztlich für Produkte zu begeistern und zu überzeugen sind. </w:t>
            </w:r>
          </w:p>
          <w:p w:rsidR="00D32DA9" w:rsidRPr="00C43BBD" w:rsidRDefault="002B3530" w:rsidP="001D0911">
            <w:pPr>
              <w:pStyle w:val="Textkrper3"/>
              <w:spacing w:line="384" w:lineRule="auto"/>
              <w:rPr>
                <w:rFonts w:eastAsia="Times"/>
                <w:bCs/>
                <w:szCs w:val="20"/>
                <w:lang w:eastAsia="ar-SA"/>
              </w:rPr>
            </w:pPr>
            <w:r>
              <w:t xml:space="preserve">Hintergrundinformationen, Praxistipps und zahlreiche Beispiele veranschaulichen die Ausführungen. Zudem geht der Autor in einem gesonderten Kapitel auf das Thema </w:t>
            </w:r>
            <w:proofErr w:type="spellStart"/>
            <w:r>
              <w:t>Recuriting</w:t>
            </w:r>
            <w:proofErr w:type="spellEnd"/>
            <w:r>
              <w:t xml:space="preserve"> 3.0 ein: </w:t>
            </w:r>
            <w:r w:rsidR="001D0911">
              <w:t>w</w:t>
            </w:r>
            <w:r>
              <w:t xml:space="preserve">o </w:t>
            </w:r>
            <w:r w:rsidR="002B5BAF">
              <w:t xml:space="preserve">und wie </w:t>
            </w:r>
            <w:r>
              <w:t xml:space="preserve">Finanzdienstleister </w:t>
            </w:r>
            <w:r w:rsidR="002B5BAF">
              <w:t xml:space="preserve">heutzutage </w:t>
            </w:r>
            <w:r>
              <w:t>die richtigen Nachwuchskräfte</w:t>
            </w:r>
            <w:r w:rsidR="00252A24">
              <w:t xml:space="preserve"> finden.</w:t>
            </w:r>
          </w:p>
        </w:tc>
        <w:tc>
          <w:tcPr>
            <w:tcW w:w="3418" w:type="dxa"/>
          </w:tcPr>
          <w:p w:rsidR="0069409F" w:rsidRDefault="00BB0083" w:rsidP="00301135">
            <w:pPr>
              <w:pStyle w:val="body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noProof/>
                <w:color w:val="000000"/>
                <w:szCs w:val="20"/>
              </w:rPr>
              <w:drawing>
                <wp:inline distT="0" distB="0" distL="0" distR="0">
                  <wp:extent cx="2171700" cy="2276475"/>
                  <wp:effectExtent l="19050" t="0" r="0" b="0"/>
                  <wp:docPr id="2" name="Bild 2" descr="3D_Finanzvertrieb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_Finanzvertrieb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82" w:rsidRPr="00301135" w:rsidRDefault="00C94E92" w:rsidP="00301135">
            <w:pPr>
              <w:pStyle w:val="body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Finanzv</w:t>
            </w:r>
            <w:r w:rsidR="008A6EC8">
              <w:rPr>
                <w:rFonts w:cs="Arial"/>
                <w:b/>
                <w:color w:val="000000"/>
                <w:szCs w:val="20"/>
              </w:rPr>
              <w:t>ertrieb geht heute anders</w:t>
            </w:r>
          </w:p>
          <w:p w:rsidR="00EF4982" w:rsidRPr="001570A3" w:rsidRDefault="00C94E92" w:rsidP="00EF4982">
            <w:pPr>
              <w:pStyle w:val="body"/>
              <w:spacing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96 Seiten</w:t>
            </w:r>
            <w:r w:rsidR="000E75EF">
              <w:rPr>
                <w:rFonts w:cs="Arial"/>
                <w:color w:val="000000"/>
                <w:szCs w:val="20"/>
              </w:rPr>
              <w:t xml:space="preserve">, </w:t>
            </w:r>
            <w:r>
              <w:rPr>
                <w:rFonts w:cs="Arial"/>
                <w:color w:val="000000"/>
                <w:szCs w:val="20"/>
              </w:rPr>
              <w:t>Wolters Kluwer 2013</w:t>
            </w:r>
          </w:p>
          <w:p w:rsidR="00EF4982" w:rsidRPr="001570A3" w:rsidRDefault="00EF4982" w:rsidP="00EF4982">
            <w:pPr>
              <w:pStyle w:val="body"/>
              <w:spacing w:line="240" w:lineRule="auto"/>
              <w:rPr>
                <w:rFonts w:cs="Arial"/>
                <w:color w:val="000000"/>
                <w:szCs w:val="20"/>
              </w:rPr>
            </w:pPr>
            <w:r w:rsidRPr="001570A3">
              <w:rPr>
                <w:rFonts w:cs="Arial"/>
                <w:color w:val="000000"/>
                <w:szCs w:val="20"/>
              </w:rPr>
              <w:t xml:space="preserve">ISBN </w:t>
            </w:r>
            <w:r w:rsidR="00C94E92">
              <w:t>978-3-89699-436-3</w:t>
            </w:r>
          </w:p>
          <w:p w:rsidR="001570A3" w:rsidRPr="001570A3" w:rsidRDefault="00477325" w:rsidP="00EF4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6,95 </w:t>
            </w:r>
            <w:r w:rsidR="001570A3" w:rsidRPr="001570A3">
              <w:rPr>
                <w:rFonts w:ascii="Arial" w:hAnsi="Arial" w:cs="Arial"/>
                <w:color w:val="000000"/>
                <w:sz w:val="20"/>
                <w:szCs w:val="20"/>
              </w:rPr>
              <w:t xml:space="preserve">Euro </w:t>
            </w:r>
          </w:p>
          <w:p w:rsidR="00EF4982" w:rsidRPr="00B84C6E" w:rsidRDefault="00EF4982" w:rsidP="00EF498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5F8" w:rsidRPr="00B84C6E" w:rsidTr="00EF4982">
        <w:tc>
          <w:tcPr>
            <w:tcW w:w="5868" w:type="dxa"/>
          </w:tcPr>
          <w:p w:rsidR="005C65F8" w:rsidRDefault="005C65F8" w:rsidP="00404C13">
            <w:pPr>
              <w:pStyle w:val="Textkrper3"/>
              <w:spacing w:line="384" w:lineRule="auto"/>
              <w:rPr>
                <w:rStyle w:val="Fett"/>
                <w:rFonts w:eastAsia="Times"/>
                <w:b w:val="0"/>
                <w:szCs w:val="20"/>
                <w:lang w:eastAsia="ar-SA"/>
              </w:rPr>
            </w:pPr>
          </w:p>
        </w:tc>
        <w:tc>
          <w:tcPr>
            <w:tcW w:w="3418" w:type="dxa"/>
          </w:tcPr>
          <w:p w:rsidR="005C65F8" w:rsidRPr="00C94E92" w:rsidRDefault="005C65F8" w:rsidP="00EF4982">
            <w:pPr>
              <w:pStyle w:val="body"/>
              <w:rPr>
                <w:rFonts w:cs="Arial"/>
                <w:color w:val="000000"/>
                <w:szCs w:val="20"/>
              </w:rPr>
            </w:pPr>
          </w:p>
        </w:tc>
      </w:tr>
    </w:tbl>
    <w:p w:rsidR="000932EF" w:rsidRDefault="000932EF" w:rsidP="002C23B6">
      <w:pPr>
        <w:pStyle w:val="Textkrper3"/>
        <w:spacing w:line="384" w:lineRule="auto"/>
        <w:rPr>
          <w:b/>
          <w:szCs w:val="20"/>
        </w:rPr>
      </w:pPr>
    </w:p>
    <w:p w:rsidR="000E75EF" w:rsidRPr="006B7906" w:rsidRDefault="000E75EF" w:rsidP="002C23B6">
      <w:pPr>
        <w:pStyle w:val="Textkrper3"/>
        <w:spacing w:line="384" w:lineRule="auto"/>
        <w:rPr>
          <w:b/>
          <w:szCs w:val="20"/>
        </w:rPr>
      </w:pPr>
    </w:p>
    <w:p w:rsidR="00472B83" w:rsidRPr="007769A4" w:rsidRDefault="00472B83" w:rsidP="00472B83">
      <w:pPr>
        <w:spacing w:line="360" w:lineRule="auto"/>
        <w:ind w:right="22"/>
        <w:rPr>
          <w:rFonts w:ascii="Arial" w:hAnsi="Arial" w:cs="Arial"/>
          <w:b/>
          <w:sz w:val="20"/>
          <w:szCs w:val="20"/>
        </w:rPr>
      </w:pPr>
      <w:r w:rsidRPr="007769A4">
        <w:rPr>
          <w:rFonts w:ascii="Arial" w:hAnsi="Arial" w:cs="Arial"/>
          <w:b/>
          <w:sz w:val="20"/>
          <w:szCs w:val="20"/>
        </w:rPr>
        <w:t>Über Andreas Buhr:</w:t>
      </w:r>
    </w:p>
    <w:p w:rsidR="00472B83" w:rsidRPr="00F52259" w:rsidRDefault="00472B83" w:rsidP="00472B83">
      <w:pPr>
        <w:spacing w:line="360" w:lineRule="auto"/>
        <w:ind w:right="22"/>
        <w:rPr>
          <w:rFonts w:ascii="Arial" w:hAnsi="Arial" w:cs="Arial"/>
          <w:sz w:val="20"/>
          <w:szCs w:val="20"/>
        </w:rPr>
      </w:pPr>
      <w:r w:rsidRPr="007769A4">
        <w:rPr>
          <w:rFonts w:ascii="Arial" w:hAnsi="Arial" w:cs="Arial"/>
          <w:sz w:val="20"/>
          <w:szCs w:val="20"/>
        </w:rPr>
        <w:t>Andreas Buhr</w:t>
      </w:r>
      <w:r w:rsidR="007410D0">
        <w:rPr>
          <w:rFonts w:ascii="Arial" w:hAnsi="Arial" w:cs="Arial"/>
          <w:sz w:val="20"/>
          <w:szCs w:val="20"/>
        </w:rPr>
        <w:t xml:space="preserve"> </w:t>
      </w:r>
      <w:r w:rsidRPr="007769A4">
        <w:rPr>
          <w:rFonts w:ascii="Arial" w:hAnsi="Arial" w:cs="Arial"/>
          <w:sz w:val="20"/>
          <w:szCs w:val="20"/>
        </w:rPr>
        <w:t xml:space="preserve">ist der </w:t>
      </w:r>
      <w:r w:rsidR="00DC7859">
        <w:rPr>
          <w:rFonts w:ascii="Arial" w:hAnsi="Arial" w:cs="Arial"/>
          <w:sz w:val="20"/>
          <w:szCs w:val="20"/>
        </w:rPr>
        <w:t>Experte für Führung im Vertrieb</w:t>
      </w:r>
      <w:r w:rsidRPr="00776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932EF">
        <w:rPr>
          <w:rFonts w:ascii="Arial" w:hAnsi="Arial" w:cs="Arial"/>
          <w:sz w:val="20"/>
          <w:szCs w:val="20"/>
        </w:rPr>
        <w:t>Er</w:t>
      </w:r>
      <w:r w:rsidRPr="007769A4">
        <w:rPr>
          <w:rFonts w:ascii="Arial" w:hAnsi="Arial" w:cs="Arial"/>
          <w:sz w:val="20"/>
          <w:szCs w:val="20"/>
        </w:rPr>
        <w:t xml:space="preserve"> ist Vollblutunternehmer und erfolgreicher Trainer, Buchautor, Referent und Inhaber der </w:t>
      </w:r>
      <w:proofErr w:type="spellStart"/>
      <w:r w:rsidRPr="007769A4">
        <w:rPr>
          <w:rFonts w:ascii="Arial" w:hAnsi="Arial" w:cs="Arial"/>
          <w:sz w:val="20"/>
          <w:szCs w:val="20"/>
        </w:rPr>
        <w:t>go</w:t>
      </w:r>
      <w:proofErr w:type="spellEnd"/>
      <w:r w:rsidRPr="007769A4">
        <w:rPr>
          <w:rFonts w:ascii="Arial" w:hAnsi="Arial" w:cs="Arial"/>
          <w:sz w:val="20"/>
          <w:szCs w:val="20"/>
        </w:rPr>
        <w:t>! Akademie für Führung und Vertrieb</w:t>
      </w:r>
      <w:r w:rsidR="001016D9">
        <w:rPr>
          <w:rFonts w:ascii="Arial" w:hAnsi="Arial" w:cs="Arial"/>
          <w:sz w:val="20"/>
          <w:szCs w:val="20"/>
        </w:rPr>
        <w:t xml:space="preserve"> AG</w:t>
      </w:r>
      <w:r w:rsidRPr="007769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52259">
        <w:rPr>
          <w:rFonts w:ascii="Arial" w:hAnsi="Arial" w:cs="Arial"/>
          <w:sz w:val="20"/>
          <w:szCs w:val="20"/>
        </w:rPr>
        <w:t xml:space="preserve">Ausgezeichnet als </w:t>
      </w:r>
      <w:r w:rsidRPr="005F1C1B">
        <w:rPr>
          <w:rFonts w:ascii="Arial" w:hAnsi="Arial" w:cs="Arial"/>
          <w:sz w:val="20"/>
          <w:szCs w:val="20"/>
        </w:rPr>
        <w:t>Certif</w:t>
      </w:r>
      <w:r>
        <w:rPr>
          <w:rFonts w:ascii="Arial" w:hAnsi="Arial" w:cs="Arial"/>
          <w:sz w:val="20"/>
          <w:szCs w:val="20"/>
        </w:rPr>
        <w:t xml:space="preserve">ied </w:t>
      </w:r>
      <w:proofErr w:type="spellStart"/>
      <w:r>
        <w:rPr>
          <w:rFonts w:ascii="Arial" w:hAnsi="Arial" w:cs="Arial"/>
          <w:sz w:val="20"/>
          <w:szCs w:val="20"/>
        </w:rPr>
        <w:t>Speaking</w:t>
      </w:r>
      <w:proofErr w:type="spellEnd"/>
      <w:r>
        <w:rPr>
          <w:rFonts w:ascii="Arial" w:hAnsi="Arial" w:cs="Arial"/>
          <w:sz w:val="20"/>
          <w:szCs w:val="20"/>
        </w:rPr>
        <w:t xml:space="preserve"> Professional (CSP), Trainer des Jahres 2009 und </w:t>
      </w:r>
      <w:r w:rsidRPr="00F52259">
        <w:rPr>
          <w:rFonts w:ascii="Arial" w:hAnsi="Arial" w:cs="Arial"/>
          <w:sz w:val="20"/>
          <w:szCs w:val="20"/>
        </w:rPr>
        <w:t>Top-Referent 2008, ist Andreas Buhr Expert-Member im Club 55, dem Europäischen Expertenteam für Marketing und Verkauf</w:t>
      </w:r>
      <w:r>
        <w:rPr>
          <w:rFonts w:ascii="Arial" w:hAnsi="Arial" w:cs="Arial"/>
          <w:sz w:val="20"/>
          <w:szCs w:val="20"/>
        </w:rPr>
        <w:t>,</w:t>
      </w:r>
      <w:r w:rsidRPr="00F52259">
        <w:rPr>
          <w:rFonts w:ascii="Arial" w:hAnsi="Arial" w:cs="Arial"/>
          <w:sz w:val="20"/>
          <w:szCs w:val="20"/>
        </w:rPr>
        <w:t xml:space="preserve"> und Mitglied des Q-Pool 100, der offiziellen Qualitätsgemeinschaft internationaler Wirtschaftstrainer und </w:t>
      </w:r>
      <w:r w:rsidR="000932EF">
        <w:rPr>
          <w:rFonts w:ascii="Arial" w:hAnsi="Arial" w:cs="Arial"/>
          <w:sz w:val="20"/>
          <w:szCs w:val="20"/>
        </w:rPr>
        <w:t>-</w:t>
      </w:r>
      <w:r w:rsidRPr="00F52259">
        <w:rPr>
          <w:rFonts w:ascii="Arial" w:hAnsi="Arial" w:cs="Arial"/>
          <w:sz w:val="20"/>
          <w:szCs w:val="20"/>
        </w:rPr>
        <w:t>b</w:t>
      </w:r>
      <w:r w:rsidRPr="005F1C1B">
        <w:rPr>
          <w:rFonts w:ascii="Arial" w:hAnsi="Arial" w:cs="Arial"/>
          <w:sz w:val="20"/>
          <w:szCs w:val="20"/>
        </w:rPr>
        <w:t>erater</w:t>
      </w:r>
      <w:r>
        <w:rPr>
          <w:rFonts w:ascii="Arial" w:hAnsi="Arial" w:cs="Arial"/>
          <w:sz w:val="20"/>
          <w:szCs w:val="20"/>
        </w:rPr>
        <w:t xml:space="preserve"> sowie der</w:t>
      </w:r>
      <w:r w:rsidRPr="005F1C1B">
        <w:rPr>
          <w:rFonts w:ascii="Arial" w:hAnsi="Arial" w:cs="Arial"/>
          <w:sz w:val="20"/>
          <w:szCs w:val="20"/>
        </w:rPr>
        <w:t xml:space="preserve"> GSA German </w:t>
      </w:r>
      <w:proofErr w:type="spellStart"/>
      <w:r w:rsidRPr="005F1C1B">
        <w:rPr>
          <w:rFonts w:ascii="Arial" w:hAnsi="Arial" w:cs="Arial"/>
          <w:sz w:val="20"/>
          <w:szCs w:val="20"/>
        </w:rPr>
        <w:t>Speaker</w:t>
      </w:r>
      <w:proofErr w:type="spellEnd"/>
      <w:r w:rsidRPr="005F1C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1C1B">
        <w:rPr>
          <w:rFonts w:ascii="Arial" w:hAnsi="Arial" w:cs="Arial"/>
          <w:sz w:val="20"/>
          <w:szCs w:val="20"/>
        </w:rPr>
        <w:t>Association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932EF">
        <w:rPr>
          <w:rFonts w:ascii="Arial" w:hAnsi="Arial" w:cs="Arial"/>
          <w:sz w:val="20"/>
          <w:szCs w:val="20"/>
        </w:rPr>
        <w:t xml:space="preserve">Zudem ist </w:t>
      </w:r>
      <w:r w:rsidR="00DC7859">
        <w:rPr>
          <w:rFonts w:ascii="Arial" w:hAnsi="Arial" w:cs="Arial"/>
          <w:sz w:val="20"/>
          <w:szCs w:val="20"/>
        </w:rPr>
        <w:t xml:space="preserve">Andreas </w:t>
      </w:r>
      <w:r w:rsidR="000932EF">
        <w:rPr>
          <w:rFonts w:ascii="Arial" w:hAnsi="Arial" w:cs="Arial"/>
          <w:sz w:val="20"/>
          <w:szCs w:val="20"/>
        </w:rPr>
        <w:t>Buhr</w:t>
      </w:r>
      <w:r w:rsidRPr="00F52259">
        <w:rPr>
          <w:rFonts w:ascii="Arial" w:hAnsi="Arial" w:cs="Arial"/>
          <w:sz w:val="20"/>
          <w:szCs w:val="20"/>
        </w:rPr>
        <w:t xml:space="preserve"> Dozent für </w:t>
      </w:r>
      <w:proofErr w:type="spellStart"/>
      <w:r w:rsidRPr="00F52259">
        <w:rPr>
          <w:rFonts w:ascii="Arial" w:hAnsi="Arial" w:cs="Arial"/>
          <w:sz w:val="20"/>
          <w:szCs w:val="20"/>
        </w:rPr>
        <w:t>Leadership</w:t>
      </w:r>
      <w:proofErr w:type="spellEnd"/>
      <w:r w:rsidRPr="00F52259">
        <w:rPr>
          <w:rFonts w:ascii="Arial" w:hAnsi="Arial" w:cs="Arial"/>
          <w:sz w:val="20"/>
          <w:szCs w:val="20"/>
        </w:rPr>
        <w:t xml:space="preserve"> und Vertrieb an der </w:t>
      </w:r>
      <w:r w:rsidR="001016D9">
        <w:rPr>
          <w:rFonts w:ascii="Arial" w:hAnsi="Arial" w:cs="Arial"/>
          <w:sz w:val="20"/>
          <w:szCs w:val="20"/>
        </w:rPr>
        <w:t>ESB Business School</w:t>
      </w:r>
      <w:r w:rsidRPr="00F52259">
        <w:rPr>
          <w:rFonts w:ascii="Arial" w:hAnsi="Arial" w:cs="Arial"/>
          <w:sz w:val="20"/>
          <w:szCs w:val="20"/>
        </w:rPr>
        <w:t xml:space="preserve">, Reutlingen, sowie an der </w:t>
      </w:r>
      <w:proofErr w:type="spellStart"/>
      <w:r w:rsidRPr="00F52259">
        <w:rPr>
          <w:rFonts w:ascii="Arial" w:hAnsi="Arial" w:cs="Arial"/>
          <w:sz w:val="20"/>
          <w:szCs w:val="20"/>
        </w:rPr>
        <w:t>ZfU</w:t>
      </w:r>
      <w:proofErr w:type="spellEnd"/>
      <w:r w:rsidRPr="00F52259">
        <w:rPr>
          <w:rFonts w:ascii="Arial" w:hAnsi="Arial" w:cs="Arial"/>
          <w:sz w:val="20"/>
          <w:szCs w:val="20"/>
        </w:rPr>
        <w:t xml:space="preserve"> International Business School, Schweiz.</w:t>
      </w:r>
    </w:p>
    <w:p w:rsidR="00472B83" w:rsidRDefault="00472B83" w:rsidP="00472B83">
      <w:pPr>
        <w:spacing w:line="360" w:lineRule="auto"/>
        <w:ind w:right="22"/>
        <w:rPr>
          <w:rFonts w:ascii="Arial" w:hAnsi="Arial" w:cs="Arial"/>
          <w:sz w:val="20"/>
          <w:szCs w:val="20"/>
        </w:rPr>
      </w:pPr>
      <w:r w:rsidRPr="00C7283F">
        <w:rPr>
          <w:rFonts w:ascii="Arial" w:hAnsi="Arial" w:cs="Arial"/>
          <w:sz w:val="20"/>
          <w:szCs w:val="20"/>
        </w:rPr>
        <w:t>www.andreas-buhr.com</w:t>
      </w:r>
    </w:p>
    <w:p w:rsidR="00472B83" w:rsidRPr="007769A4" w:rsidRDefault="00472B83" w:rsidP="00472B83">
      <w:pPr>
        <w:spacing w:line="360" w:lineRule="auto"/>
        <w:ind w:right="22"/>
        <w:rPr>
          <w:rFonts w:ascii="Arial" w:hAnsi="Arial" w:cs="Arial"/>
          <w:sz w:val="20"/>
          <w:szCs w:val="20"/>
        </w:rPr>
      </w:pPr>
    </w:p>
    <w:p w:rsidR="00472B83" w:rsidRPr="007769A4" w:rsidRDefault="00472B83" w:rsidP="00472B83">
      <w:pPr>
        <w:spacing w:line="360" w:lineRule="auto"/>
        <w:ind w:right="22"/>
        <w:rPr>
          <w:rFonts w:ascii="Arial" w:hAnsi="Arial" w:cs="Arial"/>
          <w:b/>
          <w:sz w:val="20"/>
          <w:szCs w:val="20"/>
        </w:rPr>
      </w:pPr>
      <w:r w:rsidRPr="007769A4">
        <w:rPr>
          <w:rFonts w:ascii="Arial" w:hAnsi="Arial" w:cs="Arial"/>
          <w:b/>
          <w:sz w:val="20"/>
          <w:szCs w:val="20"/>
        </w:rPr>
        <w:t>Weitere Informationen:</w:t>
      </w:r>
    </w:p>
    <w:p w:rsidR="00472B83" w:rsidRPr="007769A4" w:rsidRDefault="00472B83" w:rsidP="00472B83">
      <w:pPr>
        <w:spacing w:line="360" w:lineRule="auto"/>
        <w:ind w:right="22"/>
        <w:rPr>
          <w:rFonts w:ascii="Arial" w:hAnsi="Arial" w:cs="Arial"/>
          <w:sz w:val="20"/>
          <w:szCs w:val="20"/>
        </w:rPr>
      </w:pPr>
      <w:proofErr w:type="spellStart"/>
      <w:r w:rsidRPr="007769A4">
        <w:rPr>
          <w:rFonts w:ascii="Arial" w:hAnsi="Arial" w:cs="Arial"/>
          <w:sz w:val="20"/>
          <w:szCs w:val="20"/>
        </w:rPr>
        <w:t>go</w:t>
      </w:r>
      <w:proofErr w:type="spellEnd"/>
      <w:r w:rsidRPr="007769A4">
        <w:rPr>
          <w:rFonts w:ascii="Arial" w:hAnsi="Arial" w:cs="Arial"/>
          <w:sz w:val="20"/>
          <w:szCs w:val="20"/>
        </w:rPr>
        <w:t>! Akademie für Führung und Vertrieb</w:t>
      </w:r>
      <w:r>
        <w:rPr>
          <w:rFonts w:ascii="Arial" w:hAnsi="Arial" w:cs="Arial"/>
          <w:sz w:val="20"/>
          <w:szCs w:val="20"/>
        </w:rPr>
        <w:t xml:space="preserve"> AG</w:t>
      </w:r>
      <w:r w:rsidR="000932EF">
        <w:rPr>
          <w:rFonts w:ascii="Arial" w:hAnsi="Arial" w:cs="Arial"/>
          <w:sz w:val="20"/>
          <w:szCs w:val="20"/>
        </w:rPr>
        <w:t xml:space="preserve"> . </w:t>
      </w:r>
      <w:r w:rsidRPr="007769A4">
        <w:rPr>
          <w:rFonts w:ascii="Arial" w:hAnsi="Arial" w:cs="Arial"/>
          <w:sz w:val="20"/>
          <w:szCs w:val="20"/>
        </w:rPr>
        <w:t>Grafenberger Allee 115 – 117</w:t>
      </w:r>
      <w:r w:rsidR="000932EF">
        <w:rPr>
          <w:rFonts w:ascii="Arial" w:hAnsi="Arial" w:cs="Arial"/>
          <w:sz w:val="20"/>
          <w:szCs w:val="20"/>
        </w:rPr>
        <w:t xml:space="preserve"> . </w:t>
      </w:r>
      <w:r w:rsidRPr="007769A4">
        <w:rPr>
          <w:rFonts w:ascii="Arial" w:hAnsi="Arial" w:cs="Arial"/>
          <w:sz w:val="20"/>
          <w:szCs w:val="20"/>
        </w:rPr>
        <w:t xml:space="preserve">40237 Düsseldorf </w:t>
      </w:r>
      <w:hyperlink r:id="rId8" w:history="1">
        <w:r w:rsidRPr="007769A4">
          <w:rPr>
            <w:rFonts w:ascii="Arial" w:hAnsi="Arial" w:cs="Arial"/>
            <w:sz w:val="20"/>
            <w:szCs w:val="20"/>
          </w:rPr>
          <w:t>info@go-akademie.com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tgtFrame="_blank" w:history="1">
        <w:r w:rsidRPr="007769A4">
          <w:rPr>
            <w:rFonts w:ascii="Arial" w:hAnsi="Arial" w:cs="Arial"/>
            <w:sz w:val="20"/>
            <w:szCs w:val="20"/>
          </w:rPr>
          <w:t>www.go-akad</w:t>
        </w:r>
        <w:r w:rsidRPr="007769A4">
          <w:rPr>
            <w:rFonts w:ascii="Arial" w:hAnsi="Arial" w:cs="Arial"/>
            <w:sz w:val="20"/>
            <w:szCs w:val="20"/>
          </w:rPr>
          <w:t>e</w:t>
        </w:r>
        <w:r w:rsidRPr="007769A4">
          <w:rPr>
            <w:rFonts w:ascii="Arial" w:hAnsi="Arial" w:cs="Arial"/>
            <w:sz w:val="20"/>
            <w:szCs w:val="20"/>
          </w:rPr>
          <w:t>mie.com</w:t>
        </w:r>
      </w:hyperlink>
      <w:r w:rsidR="00AF2126">
        <w:t xml:space="preserve">    </w:t>
      </w:r>
      <w:r w:rsidRPr="007769A4">
        <w:rPr>
          <w:rFonts w:ascii="Arial" w:hAnsi="Arial" w:cs="Arial"/>
          <w:sz w:val="20"/>
          <w:szCs w:val="20"/>
        </w:rPr>
        <w:t xml:space="preserve"> </w:t>
      </w:r>
    </w:p>
    <w:p w:rsidR="00472B83" w:rsidRDefault="00472B83" w:rsidP="00472B83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2B5BAF" w:rsidRPr="007769A4" w:rsidRDefault="002B5BAF" w:rsidP="00472B83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472B83" w:rsidRPr="007769A4" w:rsidRDefault="00472B83" w:rsidP="00472B83">
      <w:pPr>
        <w:spacing w:line="336" w:lineRule="auto"/>
        <w:ind w:right="22"/>
        <w:rPr>
          <w:rFonts w:ascii="Arial" w:hAnsi="Arial" w:cs="Arial"/>
          <w:b/>
          <w:sz w:val="20"/>
          <w:szCs w:val="20"/>
        </w:rPr>
      </w:pPr>
      <w:r w:rsidRPr="007769A4">
        <w:rPr>
          <w:rFonts w:ascii="Arial" w:hAnsi="Arial" w:cs="Arial"/>
          <w:b/>
          <w:sz w:val="20"/>
          <w:szCs w:val="20"/>
        </w:rPr>
        <w:t>Ansprechpartner für die Presse:</w:t>
      </w:r>
    </w:p>
    <w:p w:rsidR="00472B83" w:rsidRPr="007769A4" w:rsidRDefault="00472B83" w:rsidP="00472B83">
      <w:pPr>
        <w:spacing w:line="336" w:lineRule="auto"/>
        <w:ind w:right="22"/>
        <w:rPr>
          <w:rFonts w:ascii="Arial" w:hAnsi="Arial" w:cs="Arial"/>
          <w:sz w:val="20"/>
          <w:szCs w:val="20"/>
        </w:rPr>
      </w:pPr>
      <w:proofErr w:type="spellStart"/>
      <w:r w:rsidRPr="007769A4">
        <w:rPr>
          <w:rFonts w:ascii="Arial" w:hAnsi="Arial" w:cs="Arial"/>
          <w:sz w:val="20"/>
          <w:szCs w:val="20"/>
        </w:rPr>
        <w:t>text-ur</w:t>
      </w:r>
      <w:proofErr w:type="spellEnd"/>
      <w:r w:rsidRPr="00776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9A4">
        <w:rPr>
          <w:rFonts w:ascii="Arial" w:hAnsi="Arial" w:cs="Arial"/>
          <w:sz w:val="20"/>
          <w:szCs w:val="20"/>
        </w:rPr>
        <w:t>text</w:t>
      </w:r>
      <w:proofErr w:type="spellEnd"/>
      <w:r w:rsidRPr="007769A4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7769A4">
        <w:rPr>
          <w:rFonts w:ascii="Arial" w:hAnsi="Arial" w:cs="Arial"/>
          <w:sz w:val="20"/>
          <w:szCs w:val="20"/>
        </w:rPr>
        <w:t>relations</w:t>
      </w:r>
      <w:proofErr w:type="spellEnd"/>
      <w:r w:rsidRPr="007769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69A4">
        <w:rPr>
          <w:rFonts w:ascii="Arial" w:hAnsi="Arial" w:cs="Arial"/>
          <w:sz w:val="20"/>
          <w:szCs w:val="20"/>
        </w:rPr>
        <w:t>agentur</w:t>
      </w:r>
      <w:proofErr w:type="spellEnd"/>
      <w:r w:rsidRPr="007769A4">
        <w:rPr>
          <w:rFonts w:ascii="Arial" w:hAnsi="Arial" w:cs="Arial"/>
          <w:sz w:val="20"/>
          <w:szCs w:val="20"/>
        </w:rPr>
        <w:t xml:space="preserve"> Dr. Gierke</w:t>
      </w:r>
      <w:r w:rsidR="001D0911">
        <w:rPr>
          <w:rFonts w:ascii="Arial" w:hAnsi="Arial" w:cs="Arial"/>
          <w:sz w:val="20"/>
          <w:szCs w:val="20"/>
        </w:rPr>
        <w:t xml:space="preserve"> .</w:t>
      </w:r>
      <w:r w:rsidR="000932EF">
        <w:rPr>
          <w:rFonts w:ascii="Arial" w:hAnsi="Arial" w:cs="Arial"/>
          <w:sz w:val="20"/>
          <w:szCs w:val="20"/>
        </w:rPr>
        <w:t xml:space="preserve"> Schanzenstraße 23 . </w:t>
      </w:r>
      <w:r w:rsidRPr="007769A4">
        <w:rPr>
          <w:rFonts w:ascii="Arial" w:hAnsi="Arial" w:cs="Arial"/>
          <w:sz w:val="20"/>
          <w:szCs w:val="20"/>
        </w:rPr>
        <w:t xml:space="preserve">51063 Köln </w:t>
      </w:r>
    </w:p>
    <w:p w:rsidR="00472B83" w:rsidRDefault="00472B83" w:rsidP="00472B83">
      <w:pPr>
        <w:spacing w:line="336" w:lineRule="auto"/>
        <w:ind w:right="22"/>
        <w:rPr>
          <w:rFonts w:ascii="Arial" w:hAnsi="Arial" w:cs="Arial"/>
          <w:sz w:val="20"/>
          <w:szCs w:val="20"/>
        </w:rPr>
      </w:pPr>
      <w:r w:rsidRPr="007769A4">
        <w:rPr>
          <w:rFonts w:ascii="Arial" w:hAnsi="Arial" w:cs="Arial"/>
          <w:sz w:val="20"/>
          <w:szCs w:val="20"/>
        </w:rPr>
        <w:t>Tel: 0221 - 95 64 90 5</w:t>
      </w:r>
      <w:r>
        <w:rPr>
          <w:rFonts w:ascii="Arial" w:hAnsi="Arial" w:cs="Arial"/>
          <w:sz w:val="20"/>
          <w:szCs w:val="20"/>
        </w:rPr>
        <w:t xml:space="preserve">70, </w:t>
      </w:r>
      <w:hyperlink r:id="rId10" w:history="1">
        <w:r w:rsidRPr="007769A4">
          <w:rPr>
            <w:rStyle w:val="Hyperlink"/>
            <w:rFonts w:ascii="Arial" w:hAnsi="Arial" w:cs="Arial"/>
            <w:sz w:val="20"/>
            <w:szCs w:val="20"/>
          </w:rPr>
          <w:t>redaktion@text-ur.de</w:t>
        </w:r>
      </w:hyperlink>
      <w:r w:rsidRPr="007769A4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Pr="007769A4">
          <w:rPr>
            <w:rStyle w:val="Hyperlink"/>
            <w:rFonts w:ascii="Arial" w:hAnsi="Arial" w:cs="Arial"/>
            <w:sz w:val="20"/>
            <w:szCs w:val="20"/>
          </w:rPr>
          <w:t>www.text-ur.de</w:t>
        </w:r>
      </w:hyperlink>
    </w:p>
    <w:p w:rsidR="00084DEC" w:rsidRDefault="00084DEC" w:rsidP="00472B83">
      <w:pPr>
        <w:spacing w:line="336" w:lineRule="auto"/>
        <w:ind w:right="22"/>
        <w:rPr>
          <w:rFonts w:ascii="Arial" w:hAnsi="Arial" w:cs="Arial"/>
          <w:sz w:val="20"/>
          <w:szCs w:val="20"/>
        </w:rPr>
      </w:pPr>
    </w:p>
    <w:p w:rsidR="00487E8B" w:rsidRPr="007769A4" w:rsidRDefault="00487E8B" w:rsidP="00472B83">
      <w:pPr>
        <w:spacing w:line="336" w:lineRule="auto"/>
        <w:ind w:right="22"/>
        <w:rPr>
          <w:rFonts w:ascii="Arial" w:hAnsi="Arial" w:cs="Arial"/>
          <w:sz w:val="20"/>
          <w:szCs w:val="20"/>
        </w:rPr>
      </w:pPr>
    </w:p>
    <w:p w:rsidR="00487E8B" w:rsidRPr="00C7283F" w:rsidRDefault="00487E8B" w:rsidP="000932EF">
      <w:pPr>
        <w:pStyle w:val="Textkrper3"/>
        <w:spacing w:line="384" w:lineRule="auto"/>
        <w:ind w:right="22"/>
        <w:rPr>
          <w:b/>
          <w:sz w:val="22"/>
          <w:szCs w:val="20"/>
        </w:rPr>
      </w:pPr>
      <w:r w:rsidRPr="00C7283F">
        <w:rPr>
          <w:b/>
          <w:sz w:val="22"/>
          <w:szCs w:val="20"/>
        </w:rPr>
        <w:t xml:space="preserve">Rezensionsexemplare können </w:t>
      </w:r>
      <w:r w:rsidR="00C7283F">
        <w:rPr>
          <w:b/>
          <w:sz w:val="22"/>
          <w:szCs w:val="20"/>
        </w:rPr>
        <w:t xml:space="preserve">Sie </w:t>
      </w:r>
      <w:r w:rsidRPr="00C7283F">
        <w:rPr>
          <w:b/>
          <w:sz w:val="22"/>
          <w:szCs w:val="20"/>
        </w:rPr>
        <w:t xml:space="preserve">bei </w:t>
      </w:r>
      <w:proofErr w:type="spellStart"/>
      <w:r w:rsidRPr="00C7283F">
        <w:rPr>
          <w:b/>
          <w:sz w:val="22"/>
          <w:szCs w:val="20"/>
        </w:rPr>
        <w:t>text-ur</w:t>
      </w:r>
      <w:proofErr w:type="spellEnd"/>
      <w:r w:rsidRPr="00C7283F">
        <w:rPr>
          <w:b/>
          <w:sz w:val="22"/>
          <w:szCs w:val="20"/>
        </w:rPr>
        <w:t xml:space="preserve"> (Kontakt s.o.) </w:t>
      </w:r>
      <w:r w:rsidR="00C7283F">
        <w:rPr>
          <w:b/>
          <w:sz w:val="22"/>
          <w:szCs w:val="20"/>
        </w:rPr>
        <w:t>anfordern</w:t>
      </w:r>
    </w:p>
    <w:p w:rsidR="00487E8B" w:rsidRDefault="00487E8B" w:rsidP="000932EF">
      <w:pPr>
        <w:pStyle w:val="Textkrper3"/>
        <w:spacing w:line="384" w:lineRule="auto"/>
        <w:ind w:right="22"/>
        <w:rPr>
          <w:b/>
          <w:sz w:val="18"/>
          <w:szCs w:val="20"/>
        </w:rPr>
      </w:pPr>
    </w:p>
    <w:p w:rsidR="007C7D3D" w:rsidRDefault="00472B83" w:rsidP="000932EF">
      <w:pPr>
        <w:pStyle w:val="Textkrper3"/>
        <w:spacing w:line="384" w:lineRule="auto"/>
        <w:ind w:right="22"/>
        <w:rPr>
          <w:b/>
          <w:szCs w:val="20"/>
        </w:rPr>
      </w:pPr>
      <w:r w:rsidRPr="00C7283F">
        <w:rPr>
          <w:b/>
          <w:szCs w:val="20"/>
        </w:rPr>
        <w:t xml:space="preserve">Druckfähiges, rechtefreies Bildmaterial steht für Sie zum Download bereit unter </w:t>
      </w:r>
      <w:r w:rsidRPr="00084DEC">
        <w:rPr>
          <w:sz w:val="18"/>
          <w:szCs w:val="20"/>
        </w:rPr>
        <w:br/>
      </w:r>
      <w:hyperlink r:id="rId12" w:history="1">
        <w:r w:rsidR="00C7283F" w:rsidRPr="00765258">
          <w:rPr>
            <w:rStyle w:val="Hyperlink"/>
            <w:b/>
            <w:szCs w:val="20"/>
          </w:rPr>
          <w:t>http://www.text-ur.de/de/newsroom/kundedetail/go-Akademie-fuer-Fuehrung-und-Vertrieb-AG</w:t>
        </w:r>
      </w:hyperlink>
    </w:p>
    <w:p w:rsidR="00C7283F" w:rsidRPr="00084DEC" w:rsidRDefault="00C7283F" w:rsidP="000932EF">
      <w:pPr>
        <w:pStyle w:val="Textkrper3"/>
        <w:spacing w:line="384" w:lineRule="auto"/>
        <w:ind w:right="22"/>
        <w:rPr>
          <w:sz w:val="18"/>
          <w:szCs w:val="20"/>
        </w:rPr>
      </w:pPr>
    </w:p>
    <w:sectPr w:rsidR="00C7283F" w:rsidRPr="00084DEC" w:rsidSect="00AD6EDA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E8A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E0943"/>
    <w:multiLevelType w:val="hybridMultilevel"/>
    <w:tmpl w:val="02248532"/>
    <w:lvl w:ilvl="0" w:tplc="0BC874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473A"/>
    <w:multiLevelType w:val="hybridMultilevel"/>
    <w:tmpl w:val="C8201F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648BD"/>
    <w:multiLevelType w:val="hybridMultilevel"/>
    <w:tmpl w:val="590A2C82"/>
    <w:lvl w:ilvl="0" w:tplc="358E1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EB4010"/>
    <w:multiLevelType w:val="hybridMultilevel"/>
    <w:tmpl w:val="79DA081E"/>
    <w:lvl w:ilvl="0" w:tplc="AD4E040C">
      <w:start w:val="1"/>
      <w:numFmt w:val="bullet"/>
      <w:lvlText w:val=""/>
      <w:lvlJc w:val="left"/>
      <w:pPr>
        <w:tabs>
          <w:tab w:val="num" w:pos="2695"/>
        </w:tabs>
        <w:ind w:left="2695" w:hanging="567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76D87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15A83"/>
    <w:multiLevelType w:val="hybridMultilevel"/>
    <w:tmpl w:val="ABCC1A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61F9D"/>
    <w:multiLevelType w:val="hybridMultilevel"/>
    <w:tmpl w:val="FB822C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C295F"/>
    <w:multiLevelType w:val="hybridMultilevel"/>
    <w:tmpl w:val="D25A56F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347EB2"/>
    <w:multiLevelType w:val="hybridMultilevel"/>
    <w:tmpl w:val="91C4B610"/>
    <w:lvl w:ilvl="0" w:tplc="21A406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33450"/>
    <w:multiLevelType w:val="hybridMultilevel"/>
    <w:tmpl w:val="3BC2E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17723"/>
    <w:multiLevelType w:val="hybridMultilevel"/>
    <w:tmpl w:val="8AE6097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9E7D2D"/>
    <w:multiLevelType w:val="hybridMultilevel"/>
    <w:tmpl w:val="81AC2A6E"/>
    <w:lvl w:ilvl="0" w:tplc="28080E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F2BB6"/>
    <w:multiLevelType w:val="hybridMultilevel"/>
    <w:tmpl w:val="64C66DC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5C299F"/>
    <w:multiLevelType w:val="hybridMultilevel"/>
    <w:tmpl w:val="F794A318"/>
    <w:lvl w:ilvl="0" w:tplc="5CA22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DE390C"/>
    <w:multiLevelType w:val="hybridMultilevel"/>
    <w:tmpl w:val="BA7CCA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501C68"/>
    <w:multiLevelType w:val="hybridMultilevel"/>
    <w:tmpl w:val="B9EA0024"/>
    <w:lvl w:ilvl="0" w:tplc="FFFFFFFF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9413148"/>
    <w:multiLevelType w:val="hybridMultilevel"/>
    <w:tmpl w:val="F092A89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62330E"/>
    <w:multiLevelType w:val="hybridMultilevel"/>
    <w:tmpl w:val="5BA41A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52F1F"/>
    <w:multiLevelType w:val="hybridMultilevel"/>
    <w:tmpl w:val="50869584"/>
    <w:lvl w:ilvl="0" w:tplc="FFFFFFFF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8"/>
  </w:num>
  <w:num w:numId="8">
    <w:abstractNumId w:val="1"/>
  </w:num>
  <w:num w:numId="9">
    <w:abstractNumId w:val="11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3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3F0AEA"/>
    <w:rsid w:val="0000247C"/>
    <w:rsid w:val="00003A54"/>
    <w:rsid w:val="00004D5E"/>
    <w:rsid w:val="00013918"/>
    <w:rsid w:val="00036B8C"/>
    <w:rsid w:val="0004695C"/>
    <w:rsid w:val="00054AE1"/>
    <w:rsid w:val="0006355D"/>
    <w:rsid w:val="00074587"/>
    <w:rsid w:val="00084DEC"/>
    <w:rsid w:val="00087B0D"/>
    <w:rsid w:val="000932EF"/>
    <w:rsid w:val="000A0C44"/>
    <w:rsid w:val="000A27BC"/>
    <w:rsid w:val="000A621C"/>
    <w:rsid w:val="000B18A4"/>
    <w:rsid w:val="000B33F6"/>
    <w:rsid w:val="000B3677"/>
    <w:rsid w:val="000B5049"/>
    <w:rsid w:val="000B5542"/>
    <w:rsid w:val="000C7FD1"/>
    <w:rsid w:val="000D1C86"/>
    <w:rsid w:val="000D72D7"/>
    <w:rsid w:val="000E75EF"/>
    <w:rsid w:val="000F0594"/>
    <w:rsid w:val="000F51D8"/>
    <w:rsid w:val="001016D9"/>
    <w:rsid w:val="00113B63"/>
    <w:rsid w:val="00114F05"/>
    <w:rsid w:val="00115BE5"/>
    <w:rsid w:val="00131D83"/>
    <w:rsid w:val="00133130"/>
    <w:rsid w:val="00135696"/>
    <w:rsid w:val="00136AF3"/>
    <w:rsid w:val="0014023F"/>
    <w:rsid w:val="00142678"/>
    <w:rsid w:val="00144BF1"/>
    <w:rsid w:val="0014524C"/>
    <w:rsid w:val="00156365"/>
    <w:rsid w:val="001570A3"/>
    <w:rsid w:val="001605F1"/>
    <w:rsid w:val="001767DA"/>
    <w:rsid w:val="00185F22"/>
    <w:rsid w:val="00193F2B"/>
    <w:rsid w:val="001A460F"/>
    <w:rsid w:val="001B09AA"/>
    <w:rsid w:val="001B3662"/>
    <w:rsid w:val="001B4FE0"/>
    <w:rsid w:val="001C2C6B"/>
    <w:rsid w:val="001C380B"/>
    <w:rsid w:val="001C5E96"/>
    <w:rsid w:val="001D0911"/>
    <w:rsid w:val="001E075E"/>
    <w:rsid w:val="001F0F68"/>
    <w:rsid w:val="001F52B4"/>
    <w:rsid w:val="001F55FA"/>
    <w:rsid w:val="00200BB9"/>
    <w:rsid w:val="00203947"/>
    <w:rsid w:val="002100D1"/>
    <w:rsid w:val="00215A58"/>
    <w:rsid w:val="00222382"/>
    <w:rsid w:val="00223568"/>
    <w:rsid w:val="0023139F"/>
    <w:rsid w:val="002326B7"/>
    <w:rsid w:val="00252A24"/>
    <w:rsid w:val="00253020"/>
    <w:rsid w:val="00253698"/>
    <w:rsid w:val="00253D0D"/>
    <w:rsid w:val="002551D0"/>
    <w:rsid w:val="0026372E"/>
    <w:rsid w:val="00270F18"/>
    <w:rsid w:val="00273BBB"/>
    <w:rsid w:val="002758A6"/>
    <w:rsid w:val="002763DD"/>
    <w:rsid w:val="002807D9"/>
    <w:rsid w:val="00280B6E"/>
    <w:rsid w:val="00281687"/>
    <w:rsid w:val="002834A8"/>
    <w:rsid w:val="00285B63"/>
    <w:rsid w:val="00287DEA"/>
    <w:rsid w:val="00291F4E"/>
    <w:rsid w:val="00294B78"/>
    <w:rsid w:val="002A5505"/>
    <w:rsid w:val="002B3530"/>
    <w:rsid w:val="002B4F3C"/>
    <w:rsid w:val="002B52EA"/>
    <w:rsid w:val="002B5BAF"/>
    <w:rsid w:val="002C23B6"/>
    <w:rsid w:val="002D1964"/>
    <w:rsid w:val="002D490B"/>
    <w:rsid w:val="002F26E5"/>
    <w:rsid w:val="002F4A69"/>
    <w:rsid w:val="002F4BDB"/>
    <w:rsid w:val="002F7431"/>
    <w:rsid w:val="002F7A23"/>
    <w:rsid w:val="00301135"/>
    <w:rsid w:val="003016AD"/>
    <w:rsid w:val="0031135F"/>
    <w:rsid w:val="00311F8A"/>
    <w:rsid w:val="00315DEA"/>
    <w:rsid w:val="003328AF"/>
    <w:rsid w:val="00332CD3"/>
    <w:rsid w:val="00332F48"/>
    <w:rsid w:val="00340F6F"/>
    <w:rsid w:val="00341698"/>
    <w:rsid w:val="00341FEC"/>
    <w:rsid w:val="003425BA"/>
    <w:rsid w:val="003479F3"/>
    <w:rsid w:val="00350FA3"/>
    <w:rsid w:val="00352B9C"/>
    <w:rsid w:val="00356D9F"/>
    <w:rsid w:val="003616E2"/>
    <w:rsid w:val="00364AB0"/>
    <w:rsid w:val="00374DE4"/>
    <w:rsid w:val="0039231C"/>
    <w:rsid w:val="0039489F"/>
    <w:rsid w:val="00397E62"/>
    <w:rsid w:val="003A5810"/>
    <w:rsid w:val="003B2000"/>
    <w:rsid w:val="003B225A"/>
    <w:rsid w:val="003B38D4"/>
    <w:rsid w:val="003B654B"/>
    <w:rsid w:val="003C4FDA"/>
    <w:rsid w:val="003C63E8"/>
    <w:rsid w:val="003C6576"/>
    <w:rsid w:val="003D5B8B"/>
    <w:rsid w:val="003D6290"/>
    <w:rsid w:val="003F0AEA"/>
    <w:rsid w:val="00400C1D"/>
    <w:rsid w:val="004040C8"/>
    <w:rsid w:val="00404C13"/>
    <w:rsid w:val="00405DEF"/>
    <w:rsid w:val="00406E3C"/>
    <w:rsid w:val="00410380"/>
    <w:rsid w:val="00411F17"/>
    <w:rsid w:val="0041415B"/>
    <w:rsid w:val="00416DFC"/>
    <w:rsid w:val="00416E3A"/>
    <w:rsid w:val="00426FED"/>
    <w:rsid w:val="004273ED"/>
    <w:rsid w:val="00430904"/>
    <w:rsid w:val="00435EFB"/>
    <w:rsid w:val="00446335"/>
    <w:rsid w:val="0045062E"/>
    <w:rsid w:val="004621E1"/>
    <w:rsid w:val="004636EB"/>
    <w:rsid w:val="004715EC"/>
    <w:rsid w:val="00471646"/>
    <w:rsid w:val="00472B83"/>
    <w:rsid w:val="004740BA"/>
    <w:rsid w:val="00475F66"/>
    <w:rsid w:val="00477325"/>
    <w:rsid w:val="00483073"/>
    <w:rsid w:val="00485A36"/>
    <w:rsid w:val="00486B16"/>
    <w:rsid w:val="00487E8B"/>
    <w:rsid w:val="004958E6"/>
    <w:rsid w:val="004A5718"/>
    <w:rsid w:val="004C2EBC"/>
    <w:rsid w:val="004D2954"/>
    <w:rsid w:val="004D3E60"/>
    <w:rsid w:val="004D4129"/>
    <w:rsid w:val="004F0A86"/>
    <w:rsid w:val="004F4CF6"/>
    <w:rsid w:val="005045D0"/>
    <w:rsid w:val="00517607"/>
    <w:rsid w:val="005228B7"/>
    <w:rsid w:val="00526C73"/>
    <w:rsid w:val="00541F6F"/>
    <w:rsid w:val="00544CAB"/>
    <w:rsid w:val="00555515"/>
    <w:rsid w:val="00560113"/>
    <w:rsid w:val="00562BD4"/>
    <w:rsid w:val="00572053"/>
    <w:rsid w:val="005803B6"/>
    <w:rsid w:val="005815EC"/>
    <w:rsid w:val="00582429"/>
    <w:rsid w:val="0059561D"/>
    <w:rsid w:val="005A7471"/>
    <w:rsid w:val="005A7721"/>
    <w:rsid w:val="005A778D"/>
    <w:rsid w:val="005B4574"/>
    <w:rsid w:val="005C4A0F"/>
    <w:rsid w:val="005C65F8"/>
    <w:rsid w:val="005C71B4"/>
    <w:rsid w:val="005D703C"/>
    <w:rsid w:val="005E1AAD"/>
    <w:rsid w:val="005E3851"/>
    <w:rsid w:val="005E5150"/>
    <w:rsid w:val="005F2C2E"/>
    <w:rsid w:val="005F5940"/>
    <w:rsid w:val="00616E33"/>
    <w:rsid w:val="00617AFA"/>
    <w:rsid w:val="006205A8"/>
    <w:rsid w:val="0062240C"/>
    <w:rsid w:val="00635FB2"/>
    <w:rsid w:val="006633A0"/>
    <w:rsid w:val="00665AC5"/>
    <w:rsid w:val="00672A54"/>
    <w:rsid w:val="006769D6"/>
    <w:rsid w:val="00684801"/>
    <w:rsid w:val="00690D9C"/>
    <w:rsid w:val="0069409F"/>
    <w:rsid w:val="006B3372"/>
    <w:rsid w:val="006B6F77"/>
    <w:rsid w:val="006B7906"/>
    <w:rsid w:val="006C058A"/>
    <w:rsid w:val="006C5976"/>
    <w:rsid w:val="006D65AD"/>
    <w:rsid w:val="006E5947"/>
    <w:rsid w:val="006F3E2A"/>
    <w:rsid w:val="0070698B"/>
    <w:rsid w:val="00730FE7"/>
    <w:rsid w:val="00731174"/>
    <w:rsid w:val="007350FC"/>
    <w:rsid w:val="00735C89"/>
    <w:rsid w:val="007374D4"/>
    <w:rsid w:val="007410D0"/>
    <w:rsid w:val="00751905"/>
    <w:rsid w:val="0075260A"/>
    <w:rsid w:val="00756077"/>
    <w:rsid w:val="00757FF5"/>
    <w:rsid w:val="00773F60"/>
    <w:rsid w:val="007931F9"/>
    <w:rsid w:val="007A0EA6"/>
    <w:rsid w:val="007B1F83"/>
    <w:rsid w:val="007B351C"/>
    <w:rsid w:val="007C0028"/>
    <w:rsid w:val="007C447F"/>
    <w:rsid w:val="007C7D3D"/>
    <w:rsid w:val="007D5556"/>
    <w:rsid w:val="007F5CC4"/>
    <w:rsid w:val="008033BF"/>
    <w:rsid w:val="008100DB"/>
    <w:rsid w:val="0082049E"/>
    <w:rsid w:val="008243CF"/>
    <w:rsid w:val="00824A8D"/>
    <w:rsid w:val="00830A11"/>
    <w:rsid w:val="0084203D"/>
    <w:rsid w:val="0086121A"/>
    <w:rsid w:val="00861950"/>
    <w:rsid w:val="00861D65"/>
    <w:rsid w:val="008621EA"/>
    <w:rsid w:val="008733E8"/>
    <w:rsid w:val="00880AC2"/>
    <w:rsid w:val="008910E5"/>
    <w:rsid w:val="00897FFB"/>
    <w:rsid w:val="008A4F12"/>
    <w:rsid w:val="008A6EC8"/>
    <w:rsid w:val="008A77C7"/>
    <w:rsid w:val="008B7DED"/>
    <w:rsid w:val="008C27CD"/>
    <w:rsid w:val="008C5A56"/>
    <w:rsid w:val="008D1362"/>
    <w:rsid w:val="008E4935"/>
    <w:rsid w:val="008E49C4"/>
    <w:rsid w:val="008F0BFE"/>
    <w:rsid w:val="008F38FD"/>
    <w:rsid w:val="008F6628"/>
    <w:rsid w:val="009016E5"/>
    <w:rsid w:val="00903A2D"/>
    <w:rsid w:val="00921A18"/>
    <w:rsid w:val="00924723"/>
    <w:rsid w:val="00925F30"/>
    <w:rsid w:val="00936DB8"/>
    <w:rsid w:val="009567BA"/>
    <w:rsid w:val="00964344"/>
    <w:rsid w:val="00966762"/>
    <w:rsid w:val="0096761C"/>
    <w:rsid w:val="0096773A"/>
    <w:rsid w:val="009733B7"/>
    <w:rsid w:val="00977005"/>
    <w:rsid w:val="009802B9"/>
    <w:rsid w:val="00980B8C"/>
    <w:rsid w:val="00984F35"/>
    <w:rsid w:val="009A21D1"/>
    <w:rsid w:val="009B04F7"/>
    <w:rsid w:val="009B3CA0"/>
    <w:rsid w:val="009C7F0E"/>
    <w:rsid w:val="009D508B"/>
    <w:rsid w:val="009E328F"/>
    <w:rsid w:val="009F1932"/>
    <w:rsid w:val="009F53E4"/>
    <w:rsid w:val="00A01CDB"/>
    <w:rsid w:val="00A14EC9"/>
    <w:rsid w:val="00A26D4B"/>
    <w:rsid w:val="00A43316"/>
    <w:rsid w:val="00A440ED"/>
    <w:rsid w:val="00A618DB"/>
    <w:rsid w:val="00A61E83"/>
    <w:rsid w:val="00A62863"/>
    <w:rsid w:val="00A66B1F"/>
    <w:rsid w:val="00A67A13"/>
    <w:rsid w:val="00A868D7"/>
    <w:rsid w:val="00AB5B2A"/>
    <w:rsid w:val="00AC7B7E"/>
    <w:rsid w:val="00AD33AE"/>
    <w:rsid w:val="00AD6258"/>
    <w:rsid w:val="00AD66A5"/>
    <w:rsid w:val="00AD6972"/>
    <w:rsid w:val="00AD69DD"/>
    <w:rsid w:val="00AD6EDA"/>
    <w:rsid w:val="00AE2AF0"/>
    <w:rsid w:val="00AE6304"/>
    <w:rsid w:val="00AE6A6F"/>
    <w:rsid w:val="00AE6F87"/>
    <w:rsid w:val="00AE7447"/>
    <w:rsid w:val="00AF2126"/>
    <w:rsid w:val="00B02E6A"/>
    <w:rsid w:val="00B170C6"/>
    <w:rsid w:val="00B22478"/>
    <w:rsid w:val="00B22C5F"/>
    <w:rsid w:val="00B45F6D"/>
    <w:rsid w:val="00B56E8D"/>
    <w:rsid w:val="00B57FE1"/>
    <w:rsid w:val="00B65803"/>
    <w:rsid w:val="00B84C6E"/>
    <w:rsid w:val="00B85B74"/>
    <w:rsid w:val="00B908BD"/>
    <w:rsid w:val="00BA19F6"/>
    <w:rsid w:val="00BB0083"/>
    <w:rsid w:val="00BC1092"/>
    <w:rsid w:val="00BC5689"/>
    <w:rsid w:val="00BD5EB0"/>
    <w:rsid w:val="00BD5F7B"/>
    <w:rsid w:val="00BE2F42"/>
    <w:rsid w:val="00BE491D"/>
    <w:rsid w:val="00BF4053"/>
    <w:rsid w:val="00BF489D"/>
    <w:rsid w:val="00BF5250"/>
    <w:rsid w:val="00C1213F"/>
    <w:rsid w:val="00C230DB"/>
    <w:rsid w:val="00C4138E"/>
    <w:rsid w:val="00C43BBD"/>
    <w:rsid w:val="00C60E03"/>
    <w:rsid w:val="00C7283F"/>
    <w:rsid w:val="00C80D76"/>
    <w:rsid w:val="00C94E92"/>
    <w:rsid w:val="00C963FE"/>
    <w:rsid w:val="00CA343C"/>
    <w:rsid w:val="00CA4A1E"/>
    <w:rsid w:val="00CB0708"/>
    <w:rsid w:val="00CC499A"/>
    <w:rsid w:val="00CE40C1"/>
    <w:rsid w:val="00CE5BE9"/>
    <w:rsid w:val="00CF4BDB"/>
    <w:rsid w:val="00D11611"/>
    <w:rsid w:val="00D13014"/>
    <w:rsid w:val="00D17275"/>
    <w:rsid w:val="00D218CD"/>
    <w:rsid w:val="00D25462"/>
    <w:rsid w:val="00D257EF"/>
    <w:rsid w:val="00D3091F"/>
    <w:rsid w:val="00D32DA9"/>
    <w:rsid w:val="00D339B4"/>
    <w:rsid w:val="00D406CC"/>
    <w:rsid w:val="00D45C19"/>
    <w:rsid w:val="00D45E2C"/>
    <w:rsid w:val="00D46305"/>
    <w:rsid w:val="00D63414"/>
    <w:rsid w:val="00D65651"/>
    <w:rsid w:val="00D665D1"/>
    <w:rsid w:val="00D769A3"/>
    <w:rsid w:val="00D77840"/>
    <w:rsid w:val="00D81434"/>
    <w:rsid w:val="00D97952"/>
    <w:rsid w:val="00DA0696"/>
    <w:rsid w:val="00DA445B"/>
    <w:rsid w:val="00DA55A8"/>
    <w:rsid w:val="00DA7EB1"/>
    <w:rsid w:val="00DC140D"/>
    <w:rsid w:val="00DC38D9"/>
    <w:rsid w:val="00DC3A0D"/>
    <w:rsid w:val="00DC64BE"/>
    <w:rsid w:val="00DC7859"/>
    <w:rsid w:val="00DD053C"/>
    <w:rsid w:val="00DD0E92"/>
    <w:rsid w:val="00DD4075"/>
    <w:rsid w:val="00DE0CE7"/>
    <w:rsid w:val="00DE2CAB"/>
    <w:rsid w:val="00DE416D"/>
    <w:rsid w:val="00DF6078"/>
    <w:rsid w:val="00E05EE5"/>
    <w:rsid w:val="00E07203"/>
    <w:rsid w:val="00E145FE"/>
    <w:rsid w:val="00E14B92"/>
    <w:rsid w:val="00E31588"/>
    <w:rsid w:val="00E362BC"/>
    <w:rsid w:val="00E36B57"/>
    <w:rsid w:val="00E42485"/>
    <w:rsid w:val="00E46E46"/>
    <w:rsid w:val="00E50EB8"/>
    <w:rsid w:val="00E559FD"/>
    <w:rsid w:val="00E73761"/>
    <w:rsid w:val="00E907A6"/>
    <w:rsid w:val="00EA0D1F"/>
    <w:rsid w:val="00EA3905"/>
    <w:rsid w:val="00EB19BC"/>
    <w:rsid w:val="00EB1D2A"/>
    <w:rsid w:val="00EC7842"/>
    <w:rsid w:val="00ED1806"/>
    <w:rsid w:val="00EE01AC"/>
    <w:rsid w:val="00EE788B"/>
    <w:rsid w:val="00EF0C86"/>
    <w:rsid w:val="00EF22A0"/>
    <w:rsid w:val="00EF4982"/>
    <w:rsid w:val="00EF6292"/>
    <w:rsid w:val="00EF6BB5"/>
    <w:rsid w:val="00F00CB8"/>
    <w:rsid w:val="00F07FBF"/>
    <w:rsid w:val="00F2262A"/>
    <w:rsid w:val="00F33FC7"/>
    <w:rsid w:val="00F34427"/>
    <w:rsid w:val="00F45521"/>
    <w:rsid w:val="00F47F68"/>
    <w:rsid w:val="00F621CC"/>
    <w:rsid w:val="00F71C4B"/>
    <w:rsid w:val="00F73228"/>
    <w:rsid w:val="00F74FC5"/>
    <w:rsid w:val="00F83004"/>
    <w:rsid w:val="00FA18BE"/>
    <w:rsid w:val="00FA4C71"/>
    <w:rsid w:val="00FA69BB"/>
    <w:rsid w:val="00FB0250"/>
    <w:rsid w:val="00FC1639"/>
    <w:rsid w:val="00FC5C99"/>
    <w:rsid w:val="00FD5C1D"/>
    <w:rsid w:val="00FE134B"/>
    <w:rsid w:val="00FE17F7"/>
    <w:rsid w:val="00FE29ED"/>
    <w:rsid w:val="00FE2BD3"/>
    <w:rsid w:val="00FE35BA"/>
    <w:rsid w:val="00FE4276"/>
    <w:rsid w:val="00FE4644"/>
    <w:rsid w:val="00FE7710"/>
    <w:rsid w:val="00FF2CBE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B8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36B8C"/>
    <w:pPr>
      <w:keepNext/>
      <w:spacing w:line="288" w:lineRule="auto"/>
      <w:ind w:right="1152"/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qFormat/>
    <w:rsid w:val="00036B8C"/>
    <w:pPr>
      <w:keepNext/>
      <w:autoSpaceDE w:val="0"/>
      <w:autoSpaceDN w:val="0"/>
      <w:adjustRightInd w:val="0"/>
      <w:spacing w:line="240" w:lineRule="atLeast"/>
      <w:outlineLvl w:val="1"/>
    </w:pPr>
    <w:rPr>
      <w:rFonts w:ascii="Arial" w:eastAsia="Arial Unicode MS" w:hAnsi="Arial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rsid w:val="00036B8C"/>
    <w:pPr>
      <w:keepNext/>
      <w:spacing w:line="288" w:lineRule="auto"/>
      <w:ind w:right="1152"/>
      <w:outlineLvl w:val="2"/>
    </w:pPr>
    <w:rPr>
      <w:rFonts w:ascii="Arial" w:hAnsi="Arial" w:cs="Arial"/>
      <w:b/>
      <w:bCs/>
      <w:color w:val="000000"/>
    </w:rPr>
  </w:style>
  <w:style w:type="paragraph" w:styleId="berschrift4">
    <w:name w:val="heading 4"/>
    <w:basedOn w:val="Standard"/>
    <w:next w:val="Standard"/>
    <w:qFormat/>
    <w:rsid w:val="00036B8C"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rsid w:val="00036B8C"/>
    <w:pPr>
      <w:keepNext/>
      <w:spacing w:line="312" w:lineRule="auto"/>
      <w:outlineLvl w:val="4"/>
    </w:pPr>
    <w:rPr>
      <w:rFonts w:ascii="Arial" w:hAnsi="Arial" w:cs="Arial"/>
      <w:b/>
      <w:color w:val="000000"/>
      <w:sz w:val="20"/>
      <w:szCs w:val="20"/>
    </w:rPr>
  </w:style>
  <w:style w:type="paragraph" w:styleId="berschrift6">
    <w:name w:val="heading 6"/>
    <w:basedOn w:val="Standard"/>
    <w:next w:val="Standard"/>
    <w:qFormat/>
    <w:rsid w:val="00036B8C"/>
    <w:pPr>
      <w:keepNext/>
      <w:ind w:left="511"/>
      <w:jc w:val="right"/>
      <w:outlineLvl w:val="5"/>
    </w:pPr>
    <w:rPr>
      <w:rFonts w:ascii="Arial" w:hAnsi="Arial" w:cs="Arial"/>
      <w:i/>
      <w:color w:val="333333"/>
      <w:sz w:val="18"/>
      <w:szCs w:val="17"/>
    </w:rPr>
  </w:style>
  <w:style w:type="paragraph" w:styleId="berschrift7">
    <w:name w:val="heading 7"/>
    <w:basedOn w:val="Standard"/>
    <w:next w:val="Standard"/>
    <w:qFormat/>
    <w:rsid w:val="00036B8C"/>
    <w:pPr>
      <w:keepNext/>
      <w:spacing w:line="360" w:lineRule="auto"/>
      <w:jc w:val="right"/>
      <w:outlineLvl w:val="6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6B8C"/>
    <w:rPr>
      <w:color w:val="0000FF"/>
      <w:u w:val="single"/>
    </w:rPr>
  </w:style>
  <w:style w:type="character" w:styleId="Zeilennummer">
    <w:name w:val="line number"/>
    <w:basedOn w:val="Absatz-Standardschriftart"/>
    <w:rsid w:val="00036B8C"/>
  </w:style>
  <w:style w:type="paragraph" w:styleId="Textkrper">
    <w:name w:val="Body Text"/>
    <w:basedOn w:val="Standard"/>
    <w:rsid w:val="00036B8C"/>
    <w:pPr>
      <w:spacing w:line="288" w:lineRule="auto"/>
      <w:ind w:right="1152"/>
    </w:pPr>
    <w:rPr>
      <w:rFonts w:ascii="Arial" w:hAnsi="Arial" w:cs="Arial"/>
      <w:bCs/>
      <w:sz w:val="20"/>
    </w:rPr>
  </w:style>
  <w:style w:type="paragraph" w:styleId="Blocktext">
    <w:name w:val="Block Text"/>
    <w:basedOn w:val="Standard"/>
    <w:rsid w:val="00036B8C"/>
    <w:pPr>
      <w:spacing w:line="288" w:lineRule="auto"/>
      <w:ind w:left="600" w:right="1150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036B8C"/>
    <w:pPr>
      <w:ind w:left="360"/>
    </w:pPr>
  </w:style>
  <w:style w:type="paragraph" w:styleId="Kopfzeile">
    <w:name w:val="header"/>
    <w:basedOn w:val="Standard"/>
    <w:rsid w:val="00036B8C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036B8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ext1">
    <w:name w:val="text1"/>
    <w:rsid w:val="00036B8C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nmbrownu1">
    <w:name w:val="nmbrownu1"/>
    <w:rsid w:val="00036B8C"/>
    <w:rPr>
      <w:rFonts w:ascii="Arial" w:hAnsi="Arial" w:cs="Arial" w:hint="default"/>
      <w:b w:val="0"/>
      <w:bCs w:val="0"/>
      <w:color w:val="330C0F"/>
      <w:sz w:val="18"/>
      <w:szCs w:val="18"/>
      <w:u w:val="single"/>
    </w:rPr>
  </w:style>
  <w:style w:type="paragraph" w:styleId="Textkrper2">
    <w:name w:val="Body Text 2"/>
    <w:basedOn w:val="Standard"/>
    <w:rsid w:val="00036B8C"/>
    <w:pPr>
      <w:spacing w:line="312" w:lineRule="auto"/>
    </w:pPr>
    <w:rPr>
      <w:rFonts w:ascii="Arial" w:hAnsi="Arial" w:cs="Arial"/>
      <w:color w:val="000000"/>
      <w:sz w:val="20"/>
      <w:szCs w:val="20"/>
    </w:rPr>
  </w:style>
  <w:style w:type="paragraph" w:styleId="Sprechblasentext">
    <w:name w:val="Balloon Text"/>
    <w:basedOn w:val="Standard"/>
    <w:semiHidden/>
    <w:rsid w:val="00036B8C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036B8C"/>
    <w:pPr>
      <w:spacing w:line="288" w:lineRule="auto"/>
    </w:pPr>
    <w:rPr>
      <w:rFonts w:ascii="Arial" w:hAnsi="Arial" w:cs="Arial"/>
      <w:sz w:val="20"/>
    </w:rPr>
  </w:style>
  <w:style w:type="paragraph" w:customStyle="1" w:styleId="bodytext">
    <w:name w:val="bodytext"/>
    <w:basedOn w:val="Standard"/>
    <w:rsid w:val="00036B8C"/>
    <w:pPr>
      <w:spacing w:after="240" w:line="360" w:lineRule="auto"/>
    </w:pPr>
    <w:rPr>
      <w:rFonts w:ascii="Verdana" w:hAnsi="Verdana"/>
      <w:color w:val="000000"/>
      <w:sz w:val="17"/>
      <w:szCs w:val="17"/>
    </w:rPr>
  </w:style>
  <w:style w:type="character" w:styleId="BesuchterHyperlink">
    <w:name w:val="FollowedHyperlink"/>
    <w:rsid w:val="00036B8C"/>
    <w:rPr>
      <w:color w:val="800080"/>
      <w:u w:val="single"/>
    </w:rPr>
  </w:style>
  <w:style w:type="paragraph" w:styleId="Beschriftung">
    <w:name w:val="caption"/>
    <w:basedOn w:val="Standard"/>
    <w:next w:val="Standard"/>
    <w:qFormat/>
    <w:rsid w:val="00036B8C"/>
    <w:pPr>
      <w:spacing w:line="360" w:lineRule="auto"/>
    </w:pPr>
    <w:rPr>
      <w:rFonts w:ascii="Arial" w:hAnsi="Arial" w:cs="Arial"/>
      <w:b/>
      <w:bCs/>
    </w:rPr>
  </w:style>
  <w:style w:type="table" w:customStyle="1" w:styleId="Tabellenraster">
    <w:name w:val="Tabellenraster"/>
    <w:basedOn w:val="NormaleTabelle"/>
    <w:rsid w:val="0049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rsid w:val="002F26E5"/>
    <w:rPr>
      <w:rFonts w:ascii="Verdana" w:hAnsi="Verdana"/>
      <w:color w:val="000000"/>
      <w:sz w:val="20"/>
      <w:szCs w:val="20"/>
    </w:rPr>
  </w:style>
  <w:style w:type="character" w:styleId="Fett">
    <w:name w:val="Strong"/>
    <w:qFormat/>
    <w:rsid w:val="00FD5C1D"/>
    <w:rPr>
      <w:b/>
      <w:bCs/>
    </w:rPr>
  </w:style>
  <w:style w:type="character" w:styleId="Hervorhebung">
    <w:name w:val="Emphasis"/>
    <w:uiPriority w:val="20"/>
    <w:qFormat/>
    <w:rsid w:val="002C23B6"/>
    <w:rPr>
      <w:i/>
      <w:iCs/>
    </w:rPr>
  </w:style>
  <w:style w:type="paragraph" w:customStyle="1" w:styleId="body">
    <w:name w:val="body"/>
    <w:rsid w:val="002C23B6"/>
    <w:pPr>
      <w:widowControl w:val="0"/>
      <w:suppressAutoHyphens/>
      <w:spacing w:line="360" w:lineRule="auto"/>
    </w:pPr>
    <w:rPr>
      <w:rFonts w:ascii="Arial" w:eastAsia="Arial Unicode MS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-akadem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text-ur.de/de/newsroom/kundedetail/go-Akademie-fuer-Fuehrung-und-Vertrieb-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xt-ur.de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redaktion@text-u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akadem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3312</Characters>
  <Application>Microsoft Office Word</Application>
  <DocSecurity>0</DocSecurity>
  <Lines>80</Lines>
  <Paragraphs>26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live-academy Koop SGMI</dc:title>
  <dc:creator>www.text-ur.de - MG</dc:creator>
  <cp:lastModifiedBy>Redaktionsassistenz</cp:lastModifiedBy>
  <cp:revision>4</cp:revision>
  <cp:lastPrinted>2010-09-01T09:42:00Z</cp:lastPrinted>
  <dcterms:created xsi:type="dcterms:W3CDTF">2013-05-16T12:47:00Z</dcterms:created>
  <dcterms:modified xsi:type="dcterms:W3CDTF">2013-05-16T12:53:00Z</dcterms:modified>
</cp:coreProperties>
</file>